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BF" w:rsidRDefault="000A30BF" w:rsidP="000A30B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40640</wp:posOffset>
            </wp:positionV>
            <wp:extent cx="716280" cy="70866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0BF" w:rsidRDefault="000A30BF" w:rsidP="000A30BF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30BF" w:rsidRDefault="000A30BF" w:rsidP="000A30BF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0A30BF" w:rsidRDefault="000A30BF" w:rsidP="000A30BF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0A30BF" w:rsidRPr="00DB5EFF" w:rsidRDefault="000A30BF" w:rsidP="000A30B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0A30BF" w:rsidRPr="00DB5EFF" w:rsidRDefault="000A30BF" w:rsidP="000A30B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0A30BF" w:rsidRDefault="000A30BF" w:rsidP="000A30BF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0A30BF" w:rsidRDefault="000A30BF" w:rsidP="000A30BF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0A30BF" w:rsidTr="00B74C21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0A30BF" w:rsidRDefault="000A30BF" w:rsidP="00B74C21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0A30BF" w:rsidRPr="007E37FB" w:rsidRDefault="000A30BF" w:rsidP="000A30BF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04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октября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п. Нижнеангарск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Статус торгов Текущий.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Количество лотов- 1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Дата создания извещения – 04.10.2019г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Дата публикации извещения – 04.10.2019г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Дата окончания приема заявок на участие в аукционе – 12.11.2019г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b/>
          <w:sz w:val="24"/>
          <w:szCs w:val="24"/>
        </w:rPr>
        <w:t>Организатор торгов</w:t>
      </w:r>
      <w:r w:rsidRPr="000A30BF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Предмет торгов – ЛОТ № 1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Земельный участок: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Кадастровый номер  03:17:080236:132.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 xml:space="preserve"> Площадь: 133 кв. м. 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Адрес</w:t>
      </w:r>
      <w:proofErr w:type="gramStart"/>
      <w:r w:rsidRPr="000A30BF">
        <w:rPr>
          <w:rFonts w:ascii="Times New Roman" w:hAnsi="Times New Roman"/>
          <w:sz w:val="24"/>
          <w:szCs w:val="24"/>
        </w:rPr>
        <w:t>,(</w:t>
      </w:r>
      <w:proofErr w:type="gramEnd"/>
      <w:r w:rsidRPr="000A30BF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r w:rsidRPr="000A30BF">
        <w:rPr>
          <w:rFonts w:ascii="Times New Roman" w:hAnsi="Times New Roman"/>
          <w:sz w:val="24"/>
          <w:szCs w:val="24"/>
        </w:rPr>
        <w:t>Северо-Байкальский</w:t>
      </w:r>
      <w:proofErr w:type="spellEnd"/>
      <w:r w:rsidRPr="000A30BF">
        <w:rPr>
          <w:rFonts w:ascii="Times New Roman" w:hAnsi="Times New Roman"/>
          <w:sz w:val="24"/>
          <w:szCs w:val="24"/>
        </w:rPr>
        <w:t xml:space="preserve"> район,               </w:t>
      </w:r>
      <w:proofErr w:type="spellStart"/>
      <w:r w:rsidRPr="000A30BF">
        <w:rPr>
          <w:rFonts w:ascii="Times New Roman" w:hAnsi="Times New Roman"/>
          <w:sz w:val="24"/>
          <w:szCs w:val="24"/>
        </w:rPr>
        <w:t>пгт</w:t>
      </w:r>
      <w:proofErr w:type="spellEnd"/>
      <w:r w:rsidRPr="000A30BF">
        <w:rPr>
          <w:rFonts w:ascii="Times New Roman" w:hAnsi="Times New Roman"/>
          <w:sz w:val="24"/>
          <w:szCs w:val="24"/>
        </w:rPr>
        <w:t>. Нижнеангарск, ул. Ленина</w:t>
      </w:r>
      <w:proofErr w:type="gramStart"/>
      <w:r w:rsidRPr="000A30B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30BF">
        <w:rPr>
          <w:rFonts w:ascii="Times New Roman" w:hAnsi="Times New Roman"/>
          <w:sz w:val="24"/>
          <w:szCs w:val="24"/>
        </w:rPr>
        <w:t xml:space="preserve"> д.  129.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 xml:space="preserve">Вид разрешённого использования – для ведения личного подсобного хозяйства 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Начальная цена предмета торгов 808,05рублей (</w:t>
      </w:r>
      <w:proofErr w:type="spellStart"/>
      <w:r w:rsidRPr="000A30BF">
        <w:rPr>
          <w:rFonts w:ascii="Times New Roman" w:hAnsi="Times New Roman"/>
          <w:sz w:val="24"/>
          <w:szCs w:val="24"/>
        </w:rPr>
        <w:t>кад</w:t>
      </w:r>
      <w:proofErr w:type="gramStart"/>
      <w:r w:rsidRPr="000A30BF">
        <w:rPr>
          <w:rFonts w:ascii="Times New Roman" w:hAnsi="Times New Roman"/>
          <w:sz w:val="24"/>
          <w:szCs w:val="24"/>
        </w:rPr>
        <w:t>.с</w:t>
      </w:r>
      <w:proofErr w:type="gramEnd"/>
      <w:r w:rsidRPr="000A30BF">
        <w:rPr>
          <w:rFonts w:ascii="Times New Roman" w:hAnsi="Times New Roman"/>
          <w:sz w:val="24"/>
          <w:szCs w:val="24"/>
        </w:rPr>
        <w:t>т-ть</w:t>
      </w:r>
      <w:proofErr w:type="spellEnd"/>
      <w:r w:rsidRPr="000A30BF">
        <w:rPr>
          <w:rFonts w:ascii="Times New Roman" w:hAnsi="Times New Roman"/>
          <w:sz w:val="24"/>
          <w:szCs w:val="24"/>
        </w:rPr>
        <w:t xml:space="preserve"> *3%).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Шаг аукциона – 24,24 рубля</w:t>
      </w:r>
    </w:p>
    <w:p w:rsidR="000A30BF" w:rsidRPr="000A30BF" w:rsidRDefault="000A30BF" w:rsidP="000A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0BF">
        <w:rPr>
          <w:rFonts w:ascii="Times New Roman" w:hAnsi="Times New Roman"/>
          <w:sz w:val="24"/>
          <w:szCs w:val="24"/>
        </w:rPr>
        <w:t>Размер задатка – 242,42 рубля.</w:t>
      </w:r>
    </w:p>
    <w:p w:rsidR="000A30BF" w:rsidRDefault="000A30BF" w:rsidP="000A30BF"/>
    <w:p w:rsidR="000A30BF" w:rsidRDefault="0057581F" w:rsidP="0057581F">
      <w:pPr>
        <w:ind w:left="1985"/>
      </w:pPr>
      <w:r>
        <w:rPr>
          <w:noProof/>
          <w:lang w:eastAsia="ru-RU"/>
        </w:rPr>
        <w:drawing>
          <wp:inline distT="0" distB="0" distL="0" distR="0">
            <wp:extent cx="3451860" cy="1775460"/>
            <wp:effectExtent l="19050" t="0" r="0" b="0"/>
            <wp:docPr id="1" name="Рисунок 1" descr="Шув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вал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BF" w:rsidRPr="00CA4FBB" w:rsidRDefault="000A30BF" w:rsidP="000A30BF">
      <w:pPr>
        <w:rPr>
          <w:szCs w:val="24"/>
        </w:rPr>
      </w:pPr>
    </w:p>
    <w:p w:rsidR="002D174F" w:rsidRDefault="002D174F"/>
    <w:sectPr w:rsidR="002D174F" w:rsidSect="000A30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BF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0BF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37F2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3D0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7DD"/>
    <w:rsid w:val="00335972"/>
    <w:rsid w:val="003359EC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0EB5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30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1F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57D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BE0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C02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2019-10-01T08:13:00Z</dcterms:created>
  <dcterms:modified xsi:type="dcterms:W3CDTF">2019-10-01T08:17:00Z</dcterms:modified>
</cp:coreProperties>
</file>