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4731E6">
      <w:pPr>
        <w:spacing w:line="360" w:lineRule="auto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F97FF6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VIII</w:t>
      </w:r>
      <w:r w:rsidRPr="005B1F00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FF2CF1" w:rsidP="00DC181F">
      <w:pPr>
        <w:jc w:val="center"/>
        <w:rPr>
          <w:b/>
          <w:bCs/>
          <w:sz w:val="26"/>
          <w:szCs w:val="26"/>
        </w:rPr>
      </w:pPr>
      <w:r w:rsidRPr="00FF2CF1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FF2CF1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CE73B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2C3939" w:rsidP="009E03F7">
      <w:pPr>
        <w:spacing w:line="264" w:lineRule="auto"/>
        <w:rPr>
          <w:b/>
          <w:bCs/>
          <w:sz w:val="26"/>
          <w:szCs w:val="26"/>
        </w:rPr>
      </w:pPr>
      <w:r w:rsidRPr="0039687D">
        <w:rPr>
          <w:b/>
          <w:sz w:val="26"/>
          <w:szCs w:val="26"/>
        </w:rPr>
        <w:t>28</w:t>
      </w:r>
      <w:r w:rsidR="00A756BE">
        <w:rPr>
          <w:b/>
          <w:sz w:val="26"/>
          <w:szCs w:val="26"/>
        </w:rPr>
        <w:t>.</w:t>
      </w:r>
      <w:r w:rsidRPr="0039687D">
        <w:rPr>
          <w:b/>
          <w:sz w:val="26"/>
          <w:szCs w:val="26"/>
        </w:rPr>
        <w:t>12</w:t>
      </w:r>
      <w:r w:rsidR="0036006D">
        <w:rPr>
          <w:b/>
          <w:sz w:val="26"/>
          <w:szCs w:val="26"/>
        </w:rPr>
        <w:t>.202</w:t>
      </w:r>
      <w:r w:rsidR="0039687D">
        <w:rPr>
          <w:b/>
          <w:sz w:val="26"/>
          <w:szCs w:val="26"/>
        </w:rPr>
        <w:t>3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9B29DA">
        <w:rPr>
          <w:b/>
          <w:sz w:val="26"/>
          <w:szCs w:val="26"/>
        </w:rPr>
        <w:t xml:space="preserve">   </w:t>
      </w:r>
      <w:r w:rsidR="00DC181F" w:rsidRPr="00DC181F">
        <w:rPr>
          <w:b/>
          <w:sz w:val="26"/>
          <w:szCs w:val="26"/>
        </w:rPr>
        <w:t xml:space="preserve"> №</w:t>
      </w:r>
      <w:r w:rsidR="004D538D">
        <w:rPr>
          <w:b/>
          <w:sz w:val="26"/>
          <w:szCs w:val="26"/>
        </w:rPr>
        <w:t>33</w:t>
      </w:r>
      <w:r w:rsidR="00DC181F" w:rsidRPr="00DC181F">
        <w:rPr>
          <w:b/>
          <w:bCs/>
          <w:sz w:val="26"/>
          <w:szCs w:val="26"/>
        </w:rPr>
        <w:t>/</w:t>
      </w:r>
      <w:r w:rsidR="00DC181F" w:rsidRPr="00DC181F">
        <w:rPr>
          <w:b/>
          <w:bCs/>
          <w:sz w:val="26"/>
          <w:szCs w:val="26"/>
          <w:lang w:val="en-US"/>
        </w:rPr>
        <w:t>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5B66C4" w:rsidRPr="00FF1FBF" w:rsidRDefault="005B66C4" w:rsidP="005B66C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Cs/>
          <w:sz w:val="28"/>
          <w:szCs w:val="28"/>
        </w:rPr>
      </w:pPr>
    </w:p>
    <w:p w:rsidR="005B66C4" w:rsidRPr="00FF1FBF" w:rsidRDefault="005B66C4" w:rsidP="005B66C4">
      <w:pPr>
        <w:autoSpaceDE w:val="0"/>
        <w:autoSpaceDN w:val="0"/>
        <w:adjustRightInd w:val="0"/>
        <w:rPr>
          <w:rStyle w:val="a7"/>
          <w:b/>
          <w:i w:val="0"/>
          <w:sz w:val="28"/>
          <w:szCs w:val="28"/>
        </w:rPr>
      </w:pPr>
      <w:r w:rsidRPr="00FF1FBF">
        <w:rPr>
          <w:rStyle w:val="a7"/>
          <w:b/>
          <w:i w:val="0"/>
          <w:sz w:val="28"/>
          <w:szCs w:val="28"/>
        </w:rPr>
        <w:t>Об отказе от получения дотации на выравнивание</w:t>
      </w:r>
    </w:p>
    <w:p w:rsidR="005B66C4" w:rsidRPr="00FF1FBF" w:rsidRDefault="005B66C4" w:rsidP="005B66C4">
      <w:pPr>
        <w:autoSpaceDE w:val="0"/>
        <w:autoSpaceDN w:val="0"/>
        <w:adjustRightInd w:val="0"/>
        <w:rPr>
          <w:rStyle w:val="a7"/>
          <w:b/>
          <w:i w:val="0"/>
          <w:sz w:val="28"/>
          <w:szCs w:val="28"/>
        </w:rPr>
      </w:pPr>
      <w:r w:rsidRPr="00FF1FBF">
        <w:rPr>
          <w:rStyle w:val="a7"/>
          <w:b/>
          <w:i w:val="0"/>
          <w:sz w:val="28"/>
          <w:szCs w:val="28"/>
        </w:rPr>
        <w:t>бюджетной обеспеченности муниципального образования</w:t>
      </w:r>
    </w:p>
    <w:p w:rsidR="005B66C4" w:rsidRPr="00FF1FBF" w:rsidRDefault="005B66C4" w:rsidP="005B66C4">
      <w:pPr>
        <w:autoSpaceDE w:val="0"/>
        <w:autoSpaceDN w:val="0"/>
        <w:adjustRightInd w:val="0"/>
        <w:rPr>
          <w:rStyle w:val="a7"/>
          <w:b/>
          <w:i w:val="0"/>
          <w:sz w:val="28"/>
          <w:szCs w:val="28"/>
        </w:rPr>
      </w:pPr>
      <w:r w:rsidRPr="00FF1FBF">
        <w:rPr>
          <w:rStyle w:val="a7"/>
          <w:b/>
          <w:i w:val="0"/>
          <w:sz w:val="28"/>
          <w:szCs w:val="28"/>
        </w:rPr>
        <w:t>городского поселения «поселок Нижнеангарск» на 202</w:t>
      </w:r>
      <w:r w:rsidR="0039687D">
        <w:rPr>
          <w:rStyle w:val="a7"/>
          <w:b/>
          <w:i w:val="0"/>
          <w:sz w:val="28"/>
          <w:szCs w:val="28"/>
        </w:rPr>
        <w:t>4</w:t>
      </w:r>
      <w:r w:rsidRPr="00FF1FBF">
        <w:rPr>
          <w:rStyle w:val="a7"/>
          <w:b/>
          <w:i w:val="0"/>
          <w:sz w:val="28"/>
          <w:szCs w:val="28"/>
        </w:rPr>
        <w:t xml:space="preserve"> год</w:t>
      </w:r>
    </w:p>
    <w:p w:rsidR="005B66C4" w:rsidRPr="00FF1FBF" w:rsidRDefault="005B66C4" w:rsidP="005B66C4">
      <w:pPr>
        <w:autoSpaceDE w:val="0"/>
        <w:autoSpaceDN w:val="0"/>
        <w:adjustRightInd w:val="0"/>
        <w:rPr>
          <w:rStyle w:val="a7"/>
          <w:b/>
          <w:i w:val="0"/>
          <w:sz w:val="28"/>
          <w:szCs w:val="28"/>
        </w:rPr>
      </w:pPr>
      <w:r w:rsidRPr="00FF1FBF">
        <w:rPr>
          <w:rStyle w:val="a7"/>
          <w:b/>
          <w:i w:val="0"/>
          <w:sz w:val="28"/>
          <w:szCs w:val="28"/>
        </w:rPr>
        <w:t>и на плановый п</w:t>
      </w:r>
      <w:r>
        <w:rPr>
          <w:rStyle w:val="a7"/>
          <w:b/>
          <w:i w:val="0"/>
          <w:sz w:val="28"/>
          <w:szCs w:val="28"/>
        </w:rPr>
        <w:t>ериод 202</w:t>
      </w:r>
      <w:r w:rsidR="0039687D">
        <w:rPr>
          <w:rStyle w:val="a7"/>
          <w:b/>
          <w:i w:val="0"/>
          <w:sz w:val="28"/>
          <w:szCs w:val="28"/>
        </w:rPr>
        <w:t>5</w:t>
      </w:r>
      <w:r>
        <w:rPr>
          <w:rStyle w:val="a7"/>
          <w:b/>
          <w:i w:val="0"/>
          <w:sz w:val="28"/>
          <w:szCs w:val="28"/>
        </w:rPr>
        <w:t>-202</w:t>
      </w:r>
      <w:r w:rsidR="0039687D">
        <w:rPr>
          <w:rStyle w:val="a7"/>
          <w:b/>
          <w:i w:val="0"/>
          <w:sz w:val="28"/>
          <w:szCs w:val="28"/>
        </w:rPr>
        <w:t>6</w:t>
      </w:r>
      <w:r w:rsidRPr="00FF1FBF">
        <w:rPr>
          <w:rStyle w:val="a7"/>
          <w:b/>
          <w:i w:val="0"/>
          <w:sz w:val="28"/>
          <w:szCs w:val="28"/>
        </w:rPr>
        <w:t xml:space="preserve">гг. </w:t>
      </w:r>
    </w:p>
    <w:p w:rsidR="005B66C4" w:rsidRPr="00FF1FBF" w:rsidRDefault="005B66C4" w:rsidP="005B66C4">
      <w:pPr>
        <w:autoSpaceDE w:val="0"/>
        <w:autoSpaceDN w:val="0"/>
        <w:adjustRightInd w:val="0"/>
        <w:rPr>
          <w:rFonts w:ascii="Times New Roman Курсив" w:hAnsi="Times New Roman Курсив" w:cs="Times New Roman Курсив"/>
          <w:i/>
          <w:iCs/>
          <w:sz w:val="28"/>
          <w:szCs w:val="28"/>
        </w:rPr>
      </w:pPr>
    </w:p>
    <w:p w:rsidR="005B66C4" w:rsidRPr="00FF1FBF" w:rsidRDefault="005B66C4" w:rsidP="005B6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F1FBF">
        <w:rPr>
          <w:sz w:val="28"/>
          <w:szCs w:val="28"/>
        </w:rPr>
        <w:t>Руководствуясь пунктом 6 статьи 136 Бюджетного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Законом Республики Бурятия №1334-</w:t>
      </w:r>
      <w:r w:rsidRPr="00FF1FBF">
        <w:rPr>
          <w:sz w:val="28"/>
          <w:szCs w:val="28"/>
          <w:lang w:val="en-US"/>
        </w:rPr>
        <w:t>III</w:t>
      </w:r>
      <w:r w:rsidRPr="00FF1FBF">
        <w:rPr>
          <w:sz w:val="28"/>
          <w:szCs w:val="28"/>
        </w:rPr>
        <w:t xml:space="preserve"> от 13.10.2005 «О межбюджетных отношениях в Республике Бурятия», в соответствии с Положением «О бюджетном процессе в муниципальном образовании городского поселения «поселок Нижнеангарск», Уставом муниципального образования городского поселения «поселок Нижнеангарск», Совет депутатов</w:t>
      </w:r>
      <w:proofErr w:type="gramEnd"/>
      <w:r w:rsidRPr="00FF1FBF">
        <w:rPr>
          <w:sz w:val="28"/>
          <w:szCs w:val="28"/>
        </w:rPr>
        <w:t xml:space="preserve"> муниципального образования городского поселения «поселок Нижнеангарск» </w:t>
      </w:r>
      <w:r w:rsidR="0039687D">
        <w:rPr>
          <w:sz w:val="28"/>
          <w:szCs w:val="28"/>
        </w:rPr>
        <w:t>пятого</w:t>
      </w:r>
      <w:r w:rsidRPr="00FF1FBF">
        <w:rPr>
          <w:sz w:val="28"/>
          <w:szCs w:val="28"/>
        </w:rPr>
        <w:t xml:space="preserve"> созыва </w:t>
      </w:r>
      <w:r w:rsidRPr="00FF1FBF">
        <w:rPr>
          <w:b/>
          <w:sz w:val="28"/>
          <w:szCs w:val="28"/>
        </w:rPr>
        <w:t>решил</w:t>
      </w:r>
      <w:r w:rsidRPr="00FF1FBF">
        <w:rPr>
          <w:sz w:val="28"/>
          <w:szCs w:val="28"/>
        </w:rPr>
        <w:t>:</w:t>
      </w:r>
    </w:p>
    <w:p w:rsidR="005B66C4" w:rsidRPr="00FF1FBF" w:rsidRDefault="005B66C4" w:rsidP="005B66C4">
      <w:pPr>
        <w:autoSpaceDE w:val="0"/>
        <w:autoSpaceDN w:val="0"/>
        <w:adjustRightInd w:val="0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5B66C4" w:rsidRPr="00FF1FBF" w:rsidRDefault="005B66C4" w:rsidP="005B6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1FBF">
        <w:rPr>
          <w:sz w:val="28"/>
          <w:szCs w:val="28"/>
        </w:rPr>
        <w:t>1. Отказаться от получения дотации в</w:t>
      </w:r>
      <w:r>
        <w:rPr>
          <w:sz w:val="28"/>
          <w:szCs w:val="28"/>
        </w:rPr>
        <w:t xml:space="preserve"> 202</w:t>
      </w:r>
      <w:r w:rsidR="0039687D">
        <w:rPr>
          <w:sz w:val="28"/>
          <w:szCs w:val="28"/>
        </w:rPr>
        <w:t>4</w:t>
      </w:r>
      <w:r w:rsidRPr="00FF1FB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на плановый период 202</w:t>
      </w:r>
      <w:r w:rsidR="0039687D">
        <w:rPr>
          <w:sz w:val="28"/>
          <w:szCs w:val="28"/>
        </w:rPr>
        <w:t>5-2026</w:t>
      </w:r>
      <w:r w:rsidRPr="00FF1FBF">
        <w:rPr>
          <w:sz w:val="28"/>
          <w:szCs w:val="28"/>
        </w:rPr>
        <w:t>г</w:t>
      </w:r>
      <w:r w:rsidR="0039687D">
        <w:rPr>
          <w:sz w:val="28"/>
          <w:szCs w:val="28"/>
        </w:rPr>
        <w:t xml:space="preserve">. </w:t>
      </w:r>
      <w:r w:rsidRPr="00FF1FBF">
        <w:rPr>
          <w:sz w:val="28"/>
          <w:szCs w:val="28"/>
        </w:rPr>
        <w:t>на выравнивание бюджетной обеспеченности муниципального образования городского поселения «поселок Нижнеангарск».</w:t>
      </w:r>
    </w:p>
    <w:p w:rsidR="005B66C4" w:rsidRPr="00FF1FBF" w:rsidRDefault="005B66C4" w:rsidP="005B6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FF1FBF">
        <w:rPr>
          <w:sz w:val="28"/>
          <w:szCs w:val="28"/>
        </w:rPr>
        <w:t>Настоящее решение вступает в силу со дня его обнародования.</w:t>
      </w:r>
    </w:p>
    <w:p w:rsidR="005B66C4" w:rsidRPr="00FF1FBF" w:rsidRDefault="005B66C4" w:rsidP="005B66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FF1FBF">
        <w:rPr>
          <w:sz w:val="28"/>
          <w:szCs w:val="28"/>
        </w:rPr>
        <w:t>Направить данное решение в МКУ «Финансовое управление МО «Северо-Байкальский район».</w:t>
      </w:r>
    </w:p>
    <w:p w:rsidR="005B66C4" w:rsidRDefault="005B66C4" w:rsidP="005B66C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4.</w:t>
      </w:r>
      <w:r w:rsidRPr="00FF1FBF">
        <w:rPr>
          <w:sz w:val="28"/>
          <w:szCs w:val="28"/>
        </w:rPr>
        <w:t xml:space="preserve">Контроль над исполнением решения возложить на постоянную комиссию по бюджету и экономическим вопросам (председатель </w:t>
      </w:r>
      <w:r w:rsidR="0039687D">
        <w:rPr>
          <w:sz w:val="28"/>
          <w:szCs w:val="28"/>
        </w:rPr>
        <w:t>Трухин К.С</w:t>
      </w:r>
      <w:r w:rsidRPr="00FF1FBF">
        <w:rPr>
          <w:sz w:val="28"/>
          <w:szCs w:val="28"/>
        </w:rPr>
        <w:t xml:space="preserve">.) </w:t>
      </w:r>
    </w:p>
    <w:p w:rsidR="005B1F00" w:rsidRPr="005B1F00" w:rsidRDefault="005B1F00" w:rsidP="005B66C4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9E03F7" w:rsidRDefault="009E03F7" w:rsidP="009E03F7">
      <w:pPr>
        <w:jc w:val="right"/>
        <w:rPr>
          <w:bCs/>
          <w:sz w:val="28"/>
          <w:szCs w:val="28"/>
        </w:rPr>
      </w:pPr>
    </w:p>
    <w:p w:rsidR="00CE73BD" w:rsidRDefault="00CE73BD" w:rsidP="0039687D">
      <w:pPr>
        <w:rPr>
          <w:sz w:val="18"/>
          <w:szCs w:val="18"/>
        </w:rPr>
      </w:pPr>
      <w:bookmarkStart w:id="0" w:name="_GoBack"/>
      <w:bookmarkEnd w:id="0"/>
    </w:p>
    <w:sectPr w:rsidR="00CE73BD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Курсив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AE5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159E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7AA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448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93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900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87D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BB8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1E6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1B2E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38D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2507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07A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00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6C4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4BB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1FD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B62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52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A5B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3CD4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BD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02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97FF6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2CF1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5B6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cp:lastPrinted>2022-12-29T01:58:00Z</cp:lastPrinted>
  <dcterms:created xsi:type="dcterms:W3CDTF">2023-12-27T05:02:00Z</dcterms:created>
  <dcterms:modified xsi:type="dcterms:W3CDTF">2024-01-05T02:23:00Z</dcterms:modified>
</cp:coreProperties>
</file>