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9C" w:rsidRPr="00651CF0" w:rsidRDefault="00A35A9C" w:rsidP="00A35A9C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A9C" w:rsidRDefault="00A35A9C" w:rsidP="00A35A9C">
      <w:pPr>
        <w:pStyle w:val="a7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A371C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</w:p>
    <w:p w:rsidR="00A35A9C" w:rsidRPr="00FA371C" w:rsidRDefault="00A35A9C" w:rsidP="00A35A9C">
      <w:pPr>
        <w:pStyle w:val="a7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A371C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FA371C">
        <w:rPr>
          <w:rFonts w:ascii="Times New Roman" w:hAnsi="Times New Roman" w:cs="Times New Roman"/>
          <w:iCs/>
          <w:sz w:val="28"/>
          <w:szCs w:val="28"/>
        </w:rPr>
        <w:t>Республика  Бурятия                    Северо-Байкальский район</w:t>
      </w:r>
    </w:p>
    <w:p w:rsidR="00A35A9C" w:rsidRPr="00FA371C" w:rsidRDefault="00A35A9C" w:rsidP="00A35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A35A9C" w:rsidRPr="00FA371C" w:rsidRDefault="00A35A9C" w:rsidP="00A35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   Нижнеангарск»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35A9C" w:rsidRPr="007F0BFA" w:rsidRDefault="00A35A9C" w:rsidP="00A35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B8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F35C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F0BFA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A35A9C" w:rsidRPr="008B5C24" w:rsidRDefault="004D3FD2" w:rsidP="00A35A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FD2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1312" from="-7.65pt,11.8pt" to="457.2pt,11.8pt" strokecolor="aqua" strokeweight="3pt"/>
        </w:pict>
      </w:r>
      <w:r w:rsidRPr="004D3FD2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0288" from="-7.65pt,2.8pt" to="447pt,2.8pt" strokecolor="yellow" strokeweight="3pt"/>
        </w:pict>
      </w:r>
    </w:p>
    <w:p w:rsidR="00A35A9C" w:rsidRPr="008B5C24" w:rsidRDefault="00A35A9C" w:rsidP="00EC290D">
      <w:pPr>
        <w:spacing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C2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86EE5" w:rsidRPr="008B5C24" w:rsidRDefault="00650B8A" w:rsidP="008B5C24">
      <w:pPr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декабр</w:t>
      </w:r>
      <w:r w:rsidR="0017025C" w:rsidRPr="008B5C24">
        <w:rPr>
          <w:rFonts w:ascii="Times New Roman" w:hAnsi="Times New Roman" w:cs="Times New Roman"/>
          <w:b/>
          <w:sz w:val="24"/>
          <w:szCs w:val="24"/>
        </w:rPr>
        <w:t>я 2023</w:t>
      </w:r>
      <w:r w:rsidR="005A5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A9C" w:rsidRPr="008B5C24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="00A35A9C" w:rsidRPr="008B5C24">
        <w:rPr>
          <w:rFonts w:ascii="Times New Roman" w:hAnsi="Times New Roman" w:cs="Times New Roman"/>
          <w:b/>
          <w:sz w:val="24"/>
          <w:szCs w:val="24"/>
        </w:rPr>
        <w:tab/>
      </w:r>
      <w:r w:rsidR="00A35A9C" w:rsidRPr="008B5C24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11D2B" w:rsidRPr="008B5C2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11D2B" w:rsidRPr="008B5C24">
        <w:rPr>
          <w:rFonts w:ascii="Times New Roman" w:hAnsi="Times New Roman" w:cs="Times New Roman"/>
          <w:b/>
          <w:sz w:val="24"/>
          <w:szCs w:val="24"/>
        </w:rPr>
        <w:tab/>
      </w:r>
      <w:r w:rsidR="00011D2B" w:rsidRPr="008B5C24">
        <w:rPr>
          <w:rFonts w:ascii="Times New Roman" w:hAnsi="Times New Roman" w:cs="Times New Roman"/>
          <w:b/>
          <w:sz w:val="24"/>
          <w:szCs w:val="24"/>
        </w:rPr>
        <w:tab/>
      </w:r>
      <w:r w:rsidR="00011D2B" w:rsidRPr="008B5C24">
        <w:rPr>
          <w:rFonts w:ascii="Times New Roman" w:hAnsi="Times New Roman" w:cs="Times New Roman"/>
          <w:b/>
          <w:sz w:val="24"/>
          <w:szCs w:val="24"/>
        </w:rPr>
        <w:tab/>
      </w:r>
      <w:r w:rsidR="00EC290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11D2B" w:rsidRPr="008B5C24">
        <w:rPr>
          <w:rFonts w:ascii="Times New Roman" w:hAnsi="Times New Roman" w:cs="Times New Roman"/>
          <w:b/>
          <w:sz w:val="24"/>
          <w:szCs w:val="24"/>
        </w:rPr>
        <w:t xml:space="preserve">№ 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="0017025C" w:rsidRPr="008B5C2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A0128" w:rsidRPr="008B5C2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A35A9C" w:rsidRPr="008B5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025C" w:rsidRPr="008B5C24" w:rsidRDefault="000F7ADD" w:rsidP="00170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C24">
        <w:rPr>
          <w:rFonts w:ascii="Times New Roman" w:hAnsi="Times New Roman" w:cs="Times New Roman"/>
          <w:b/>
          <w:sz w:val="24"/>
          <w:szCs w:val="24"/>
        </w:rPr>
        <w:t>О</w:t>
      </w:r>
      <w:r w:rsidR="00FD7EF8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173" w:rsidRPr="008B5C24">
        <w:rPr>
          <w:rFonts w:ascii="Times New Roman" w:hAnsi="Times New Roman" w:cs="Times New Roman"/>
          <w:b/>
          <w:sz w:val="24"/>
          <w:szCs w:val="24"/>
        </w:rPr>
        <w:t>назначени</w:t>
      </w:r>
      <w:r w:rsidR="00FD7EF8" w:rsidRPr="008B5C24">
        <w:rPr>
          <w:rFonts w:ascii="Times New Roman" w:hAnsi="Times New Roman" w:cs="Times New Roman"/>
          <w:b/>
          <w:sz w:val="24"/>
          <w:szCs w:val="24"/>
        </w:rPr>
        <w:t>и</w:t>
      </w:r>
      <w:r w:rsidR="00875173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25C" w:rsidRPr="008B5C24">
        <w:rPr>
          <w:rFonts w:ascii="Times New Roman" w:hAnsi="Times New Roman" w:cs="Times New Roman"/>
          <w:b/>
          <w:sz w:val="24"/>
          <w:szCs w:val="24"/>
        </w:rPr>
        <w:t>половины от общего числа членов</w:t>
      </w:r>
    </w:p>
    <w:p w:rsidR="0017025C" w:rsidRPr="008B5C24" w:rsidRDefault="000F7ADD" w:rsidP="000F7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C24">
        <w:rPr>
          <w:rFonts w:ascii="Times New Roman" w:hAnsi="Times New Roman" w:cs="Times New Roman"/>
          <w:b/>
          <w:sz w:val="24"/>
          <w:szCs w:val="24"/>
        </w:rPr>
        <w:t>конкурсной</w:t>
      </w:r>
      <w:r w:rsidR="00875173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EF8" w:rsidRPr="008B5C24">
        <w:rPr>
          <w:rFonts w:ascii="Times New Roman" w:hAnsi="Times New Roman" w:cs="Times New Roman"/>
          <w:b/>
          <w:sz w:val="24"/>
          <w:szCs w:val="24"/>
        </w:rPr>
        <w:t>к</w:t>
      </w:r>
      <w:r w:rsidRPr="008B5C24">
        <w:rPr>
          <w:rFonts w:ascii="Times New Roman" w:hAnsi="Times New Roman" w:cs="Times New Roman"/>
          <w:b/>
          <w:sz w:val="24"/>
          <w:szCs w:val="24"/>
        </w:rPr>
        <w:t>омиссии</w:t>
      </w:r>
      <w:r w:rsidR="00FD7EF8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b/>
          <w:sz w:val="24"/>
          <w:szCs w:val="24"/>
        </w:rPr>
        <w:t>по проведению конкурса</w:t>
      </w:r>
      <w:r w:rsidR="00875173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b/>
          <w:sz w:val="24"/>
          <w:szCs w:val="24"/>
        </w:rPr>
        <w:t>по отбору</w:t>
      </w:r>
    </w:p>
    <w:p w:rsidR="00875173" w:rsidRPr="008B5C24" w:rsidRDefault="000F7ADD" w:rsidP="000F7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C24">
        <w:rPr>
          <w:rFonts w:ascii="Times New Roman" w:hAnsi="Times New Roman" w:cs="Times New Roman"/>
          <w:b/>
          <w:sz w:val="24"/>
          <w:szCs w:val="24"/>
        </w:rPr>
        <w:t xml:space="preserve">кандидатур на должность Главы муниципального образования </w:t>
      </w:r>
    </w:p>
    <w:p w:rsidR="000F7ADD" w:rsidRPr="008B5C24" w:rsidRDefault="00586EE5" w:rsidP="00586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C24">
        <w:rPr>
          <w:rFonts w:ascii="Times New Roman" w:hAnsi="Times New Roman" w:cs="Times New Roman"/>
          <w:b/>
          <w:sz w:val="24"/>
          <w:szCs w:val="24"/>
        </w:rPr>
        <w:t>городского поселения «</w:t>
      </w:r>
      <w:r w:rsidR="00A35A9C" w:rsidRPr="008B5C24">
        <w:rPr>
          <w:rFonts w:ascii="Times New Roman" w:hAnsi="Times New Roman" w:cs="Times New Roman"/>
          <w:b/>
          <w:sz w:val="24"/>
          <w:szCs w:val="24"/>
        </w:rPr>
        <w:t>поселок Нижнеангарск</w:t>
      </w:r>
      <w:r w:rsidRPr="008B5C2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F7ADD" w:rsidRPr="008B5C24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A1" w:rsidRPr="008B5C24" w:rsidRDefault="00B50DA1" w:rsidP="00170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 xml:space="preserve">     </w:t>
      </w:r>
      <w:r w:rsidR="008B5C24" w:rsidRPr="008B5C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C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C24">
        <w:rPr>
          <w:rFonts w:ascii="Times New Roman" w:hAnsi="Times New Roman" w:cs="Times New Roman"/>
          <w:sz w:val="24"/>
          <w:szCs w:val="24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</w:t>
      </w:r>
      <w:r w:rsidRPr="008B5C24">
        <w:rPr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городского поселения «поселок Нижнеангарск», Порядком проведения конкурса по отбору кандидатур на должность </w:t>
      </w:r>
      <w:r w:rsidR="0017025C" w:rsidRPr="008B5C24">
        <w:rPr>
          <w:rFonts w:ascii="Times New Roman" w:hAnsi="Times New Roman" w:cs="Times New Roman"/>
          <w:sz w:val="24"/>
          <w:szCs w:val="24"/>
        </w:rPr>
        <w:t>Г</w:t>
      </w:r>
      <w:r w:rsidRPr="008B5C24">
        <w:rPr>
          <w:rFonts w:ascii="Times New Roman" w:hAnsi="Times New Roman" w:cs="Times New Roman"/>
          <w:sz w:val="24"/>
          <w:szCs w:val="24"/>
        </w:rPr>
        <w:t>лавы муниципального образования  городского поселения</w:t>
      </w:r>
      <w:proofErr w:type="gramEnd"/>
      <w:r w:rsidRPr="008B5C2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B5C24">
        <w:rPr>
          <w:rFonts w:ascii="Times New Roman" w:hAnsi="Times New Roman" w:cs="Times New Roman"/>
          <w:sz w:val="24"/>
          <w:szCs w:val="24"/>
        </w:rPr>
        <w:t xml:space="preserve">поселок Нижнеангарск», утвержденным решением Совета </w:t>
      </w:r>
      <w:r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городского поселения «поселок Нижнеангарск» от </w:t>
      </w:r>
      <w:r w:rsidR="0017025C" w:rsidRPr="008B5C24">
        <w:rPr>
          <w:rFonts w:ascii="Times New Roman" w:hAnsi="Times New Roman" w:cs="Times New Roman"/>
          <w:sz w:val="24"/>
          <w:szCs w:val="24"/>
        </w:rPr>
        <w:t>22</w:t>
      </w:r>
      <w:r w:rsidRPr="008B5C24">
        <w:rPr>
          <w:rFonts w:ascii="Times New Roman" w:hAnsi="Times New Roman" w:cs="Times New Roman"/>
          <w:sz w:val="24"/>
          <w:szCs w:val="24"/>
        </w:rPr>
        <w:t>.0</w:t>
      </w:r>
      <w:r w:rsidR="0017025C" w:rsidRPr="008B5C24">
        <w:rPr>
          <w:rFonts w:ascii="Times New Roman" w:hAnsi="Times New Roman" w:cs="Times New Roman"/>
          <w:sz w:val="24"/>
          <w:szCs w:val="24"/>
        </w:rPr>
        <w:t>5</w:t>
      </w:r>
      <w:r w:rsidRPr="008B5C24">
        <w:rPr>
          <w:rFonts w:ascii="Times New Roman" w:hAnsi="Times New Roman" w:cs="Times New Roman"/>
          <w:sz w:val="24"/>
          <w:szCs w:val="24"/>
        </w:rPr>
        <w:t>.20</w:t>
      </w:r>
      <w:r w:rsidR="0017025C" w:rsidRPr="008B5C24">
        <w:rPr>
          <w:rFonts w:ascii="Times New Roman" w:hAnsi="Times New Roman" w:cs="Times New Roman"/>
          <w:sz w:val="24"/>
          <w:szCs w:val="24"/>
        </w:rPr>
        <w:t>23</w:t>
      </w:r>
      <w:r w:rsidRPr="008B5C24">
        <w:rPr>
          <w:rFonts w:ascii="Times New Roman" w:hAnsi="Times New Roman" w:cs="Times New Roman"/>
          <w:sz w:val="24"/>
          <w:szCs w:val="24"/>
        </w:rPr>
        <w:t>г.  №1</w:t>
      </w:r>
      <w:r w:rsidR="0017025C" w:rsidRPr="008B5C24">
        <w:rPr>
          <w:rFonts w:ascii="Times New Roman" w:hAnsi="Times New Roman" w:cs="Times New Roman"/>
          <w:sz w:val="24"/>
          <w:szCs w:val="24"/>
        </w:rPr>
        <w:t>97</w:t>
      </w:r>
      <w:r w:rsidRPr="008B5C24">
        <w:rPr>
          <w:rFonts w:ascii="Times New Roman" w:hAnsi="Times New Roman" w:cs="Times New Roman"/>
          <w:sz w:val="24"/>
          <w:szCs w:val="24"/>
        </w:rPr>
        <w:t>/</w:t>
      </w:r>
      <w:r w:rsidRPr="008B5C2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5C24">
        <w:rPr>
          <w:rFonts w:ascii="Times New Roman" w:hAnsi="Times New Roman" w:cs="Times New Roman"/>
          <w:sz w:val="24"/>
          <w:szCs w:val="24"/>
        </w:rPr>
        <w:t>, Порядком назначения Советом депутатов муниципального образования городского поселения»</w:t>
      </w:r>
      <w:r w:rsidR="0017025C" w:rsidRPr="008B5C24">
        <w:rPr>
          <w:rFonts w:ascii="Times New Roman" w:hAnsi="Times New Roman" w:cs="Times New Roman"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>поселок Нижнеангарск» членов конкурсной комиссии по проведению конкурса по отбору кандидатур на должность Главы муниципального обр</w:t>
      </w:r>
      <w:r w:rsidR="0017025C" w:rsidRPr="008B5C24">
        <w:rPr>
          <w:rFonts w:ascii="Times New Roman" w:hAnsi="Times New Roman" w:cs="Times New Roman"/>
          <w:sz w:val="24"/>
          <w:szCs w:val="24"/>
        </w:rPr>
        <w:t>азования городского поселения «</w:t>
      </w:r>
      <w:r w:rsidRPr="008B5C24">
        <w:rPr>
          <w:rFonts w:ascii="Times New Roman" w:hAnsi="Times New Roman" w:cs="Times New Roman"/>
          <w:sz w:val="24"/>
          <w:szCs w:val="24"/>
        </w:rPr>
        <w:t>поселок Нижнеангарск» утвержденным решением Совета</w:t>
      </w:r>
      <w:r w:rsidR="004F6748" w:rsidRPr="008B5C24">
        <w:rPr>
          <w:rFonts w:ascii="Times New Roman" w:hAnsi="Times New Roman" w:cs="Times New Roman"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>депутатов муниципального образования городского посел</w:t>
      </w:r>
      <w:r w:rsidR="00650B8A">
        <w:rPr>
          <w:rFonts w:ascii="Times New Roman" w:hAnsi="Times New Roman" w:cs="Times New Roman"/>
          <w:sz w:val="24"/>
          <w:szCs w:val="24"/>
        </w:rPr>
        <w:t>ения «поселок Нижнеангарск» от 26.09.2018г.  №11</w:t>
      </w:r>
      <w:r w:rsidRPr="008B5C24">
        <w:rPr>
          <w:rFonts w:ascii="Times New Roman" w:hAnsi="Times New Roman" w:cs="Times New Roman"/>
          <w:sz w:val="24"/>
          <w:szCs w:val="24"/>
        </w:rPr>
        <w:t>/</w:t>
      </w:r>
      <w:r w:rsidRPr="008B5C24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8B5C24">
        <w:rPr>
          <w:rFonts w:ascii="Times New Roman" w:hAnsi="Times New Roman" w:cs="Times New Roman"/>
          <w:sz w:val="24"/>
          <w:szCs w:val="24"/>
        </w:rPr>
        <w:t>,</w:t>
      </w:r>
      <w:r w:rsidR="0017025C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городского поселения «</w:t>
      </w:r>
      <w:r w:rsidR="0017025C" w:rsidRPr="008B5C24">
        <w:rPr>
          <w:rFonts w:ascii="Times New Roman" w:hAnsi="Times New Roman" w:cs="Times New Roman"/>
          <w:sz w:val="24"/>
          <w:szCs w:val="24"/>
        </w:rPr>
        <w:t>поселок Нижнеангарск» пятого</w:t>
      </w:r>
      <w:r w:rsidRPr="008B5C24">
        <w:rPr>
          <w:rFonts w:ascii="Times New Roman" w:hAnsi="Times New Roman" w:cs="Times New Roman"/>
          <w:sz w:val="24"/>
          <w:szCs w:val="24"/>
        </w:rPr>
        <w:t xml:space="preserve"> созыва решил:</w:t>
      </w:r>
    </w:p>
    <w:p w:rsidR="000F7ADD" w:rsidRPr="008B5C24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D2B" w:rsidRPr="008B5C24" w:rsidRDefault="00FD7EF8" w:rsidP="004F6748">
      <w:pPr>
        <w:pStyle w:val="a4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586EE5" w:rsidRPr="008B5C24">
        <w:rPr>
          <w:rFonts w:ascii="Times New Roman" w:hAnsi="Times New Roman" w:cs="Times New Roman"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 xml:space="preserve">половину от общего числа </w:t>
      </w:r>
      <w:r w:rsidR="000F7ADD" w:rsidRPr="008B5C24">
        <w:rPr>
          <w:rFonts w:ascii="Times New Roman" w:hAnsi="Times New Roman" w:cs="Times New Roman"/>
          <w:sz w:val="24"/>
          <w:szCs w:val="24"/>
        </w:rPr>
        <w:t xml:space="preserve">членов конкурсной комиссии по проведению конкурса по отбору кандидатур на должность Главы муниципального образования </w:t>
      </w:r>
      <w:r w:rsidR="00586EE5" w:rsidRPr="008B5C24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5A0291" w:rsidRPr="008B5C24"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="00586EE5" w:rsidRPr="008B5C24">
        <w:rPr>
          <w:rFonts w:ascii="Times New Roman" w:hAnsi="Times New Roman" w:cs="Times New Roman"/>
          <w:sz w:val="24"/>
          <w:szCs w:val="24"/>
        </w:rPr>
        <w:t>»</w:t>
      </w:r>
      <w:r w:rsidR="004F6748" w:rsidRPr="008B5C24">
        <w:rPr>
          <w:rFonts w:ascii="Times New Roman" w:hAnsi="Times New Roman" w:cs="Times New Roman"/>
          <w:sz w:val="24"/>
          <w:szCs w:val="24"/>
        </w:rPr>
        <w:t>:</w:t>
      </w:r>
      <w:r w:rsidR="00586EE5" w:rsidRPr="008B5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24" w:rsidRPr="008B5C24" w:rsidRDefault="004F6748" w:rsidP="004F674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>- Матанцева Елена Гаврииловн</w:t>
      </w:r>
      <w:proofErr w:type="gramStart"/>
      <w:r w:rsidRPr="008B5C2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B5C24">
        <w:rPr>
          <w:rFonts w:ascii="Times New Roman" w:hAnsi="Times New Roman" w:cs="Times New Roman"/>
          <w:sz w:val="24"/>
          <w:szCs w:val="24"/>
        </w:rPr>
        <w:t xml:space="preserve"> заведующая складом ГБУЗ «Нижнеангарская </w:t>
      </w:r>
    </w:p>
    <w:p w:rsidR="004F6748" w:rsidRPr="008B5C24" w:rsidRDefault="008B5C24" w:rsidP="004F674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 xml:space="preserve">  </w:t>
      </w:r>
      <w:r w:rsidR="004F6748" w:rsidRPr="008B5C24">
        <w:rPr>
          <w:rFonts w:ascii="Times New Roman" w:hAnsi="Times New Roman" w:cs="Times New Roman"/>
          <w:sz w:val="24"/>
          <w:szCs w:val="24"/>
        </w:rPr>
        <w:t>ЦРБ;</w:t>
      </w:r>
    </w:p>
    <w:p w:rsidR="008B5C24" w:rsidRPr="008B5C24" w:rsidRDefault="008B5C24" w:rsidP="004F674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>- Сафронова Елена Анатольевн</w:t>
      </w:r>
      <w:proofErr w:type="gramStart"/>
      <w:r w:rsidRPr="008B5C2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B5C24">
        <w:rPr>
          <w:rFonts w:ascii="Times New Roman" w:hAnsi="Times New Roman" w:cs="Times New Roman"/>
          <w:sz w:val="24"/>
          <w:szCs w:val="24"/>
        </w:rPr>
        <w:t xml:space="preserve"> заведующая филиалом ГБУ «МФЦ РБ» по    </w:t>
      </w:r>
    </w:p>
    <w:p w:rsidR="008B5C24" w:rsidRPr="008B5C24" w:rsidRDefault="008B5C24" w:rsidP="004F674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 xml:space="preserve">  Северобайкальскому району;</w:t>
      </w:r>
    </w:p>
    <w:p w:rsidR="004F6748" w:rsidRPr="008B5C24" w:rsidRDefault="008B5C24" w:rsidP="008B5C2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>- Шестакова Ирина Михайловн</w:t>
      </w:r>
      <w:proofErr w:type="gramStart"/>
      <w:r w:rsidRPr="008B5C2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B5C24">
        <w:rPr>
          <w:rFonts w:ascii="Times New Roman" w:hAnsi="Times New Roman" w:cs="Times New Roman"/>
          <w:sz w:val="24"/>
          <w:szCs w:val="24"/>
        </w:rPr>
        <w:t xml:space="preserve"> пенсионерка МВД РБ.</w:t>
      </w:r>
    </w:p>
    <w:p w:rsidR="00B50DA1" w:rsidRPr="008B5C24" w:rsidRDefault="00B50DA1" w:rsidP="008B5C24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подписания и подлежит   </w:t>
      </w:r>
      <w:r w:rsidR="008B5C24" w:rsidRPr="008B5C24">
        <w:rPr>
          <w:rFonts w:ascii="Times New Roman" w:hAnsi="Times New Roman" w:cs="Times New Roman"/>
          <w:sz w:val="24"/>
          <w:szCs w:val="24"/>
        </w:rPr>
        <w:t>официальному обнародованию.</w:t>
      </w:r>
    </w:p>
    <w:p w:rsidR="000F7ADD" w:rsidRPr="008B5C24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7F0BFA" w:rsidRPr="008B5C24" w:rsidTr="009D6B72">
        <w:tc>
          <w:tcPr>
            <w:tcW w:w="4643" w:type="dxa"/>
          </w:tcPr>
          <w:p w:rsidR="00182146" w:rsidRPr="008B5C24" w:rsidRDefault="00650B8A" w:rsidP="008B5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2146" w:rsidRPr="008B5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2146" w:rsidRPr="008B5C2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2146"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  Совета депутатов </w:t>
            </w:r>
          </w:p>
          <w:p w:rsidR="00182146" w:rsidRPr="008B5C24" w:rsidRDefault="008B5C24" w:rsidP="008B5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82146" w:rsidRPr="008B5C2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="00764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46"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Нижнеангарск»                                     </w:t>
            </w:r>
          </w:p>
          <w:p w:rsidR="007F0BFA" w:rsidRPr="008B5C24" w:rsidRDefault="007F0BFA" w:rsidP="00B50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BFA" w:rsidRPr="008B5C24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82146" w:rsidRPr="008B5C24" w:rsidRDefault="00182146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4" w:rsidRPr="008B5C24" w:rsidRDefault="008B5C24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FA" w:rsidRPr="008B5C24" w:rsidRDefault="003612C0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2146"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0BFA" w:rsidRPr="008B5C2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50B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50B8A">
              <w:rPr>
                <w:rFonts w:ascii="Times New Roman" w:hAnsi="Times New Roman" w:cs="Times New Roman"/>
                <w:sz w:val="24"/>
                <w:szCs w:val="24"/>
              </w:rPr>
              <w:t>Е.А.Рябчикова</w:t>
            </w:r>
            <w:proofErr w:type="spellEnd"/>
            <w:r w:rsidR="007F0BFA"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F0BFA" w:rsidRPr="008B5C24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ADD" w:rsidRPr="007F0BFA" w:rsidRDefault="000F7ADD" w:rsidP="000F7AD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</w:p>
    <w:p w:rsidR="007F0BFA" w:rsidRDefault="007F0BFA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75FA" w:rsidRDefault="00C175FA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Pr="007F0BFA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3612C0" w:rsidRPr="007F0BFA" w:rsidSect="00A35A9C">
      <w:pgSz w:w="11905" w:h="16838"/>
      <w:pgMar w:top="993" w:right="851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4CE5926"/>
    <w:multiLevelType w:val="hybridMultilevel"/>
    <w:tmpl w:val="798ED0EC"/>
    <w:lvl w:ilvl="0" w:tplc="4EC09938">
      <w:start w:val="9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821A82"/>
    <w:multiLevelType w:val="multilevel"/>
    <w:tmpl w:val="31DE758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0FB111D"/>
    <w:multiLevelType w:val="hybridMultilevel"/>
    <w:tmpl w:val="9AA4F366"/>
    <w:lvl w:ilvl="0" w:tplc="1A4088E8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44DD9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AD1"/>
    <w:rsid w:val="000009B4"/>
    <w:rsid w:val="0000242D"/>
    <w:rsid w:val="00011D2B"/>
    <w:rsid w:val="00017459"/>
    <w:rsid w:val="00020A29"/>
    <w:rsid w:val="000348CE"/>
    <w:rsid w:val="00044594"/>
    <w:rsid w:val="00065DBD"/>
    <w:rsid w:val="000807D9"/>
    <w:rsid w:val="000B2B1D"/>
    <w:rsid w:val="000B7D79"/>
    <w:rsid w:val="000C21FE"/>
    <w:rsid w:val="000E1484"/>
    <w:rsid w:val="000E3390"/>
    <w:rsid w:val="000E64FF"/>
    <w:rsid w:val="000F7ADD"/>
    <w:rsid w:val="0010597D"/>
    <w:rsid w:val="0013435D"/>
    <w:rsid w:val="00140407"/>
    <w:rsid w:val="0014183F"/>
    <w:rsid w:val="0017025C"/>
    <w:rsid w:val="00182146"/>
    <w:rsid w:val="001921D5"/>
    <w:rsid w:val="001B1521"/>
    <w:rsid w:val="001B71F5"/>
    <w:rsid w:val="001D65D3"/>
    <w:rsid w:val="001E6BF3"/>
    <w:rsid w:val="001F49C2"/>
    <w:rsid w:val="00255D5B"/>
    <w:rsid w:val="00286469"/>
    <w:rsid w:val="002A4C7C"/>
    <w:rsid w:val="00306B50"/>
    <w:rsid w:val="003118F8"/>
    <w:rsid w:val="00326E7C"/>
    <w:rsid w:val="003304EC"/>
    <w:rsid w:val="0034769F"/>
    <w:rsid w:val="003612C0"/>
    <w:rsid w:val="003648D9"/>
    <w:rsid w:val="00384880"/>
    <w:rsid w:val="003C3A1A"/>
    <w:rsid w:val="003C5AD1"/>
    <w:rsid w:val="003F6552"/>
    <w:rsid w:val="004076E5"/>
    <w:rsid w:val="0041356E"/>
    <w:rsid w:val="00441A86"/>
    <w:rsid w:val="00453AE2"/>
    <w:rsid w:val="00453DB8"/>
    <w:rsid w:val="00475EAF"/>
    <w:rsid w:val="004A4A46"/>
    <w:rsid w:val="004A4FD9"/>
    <w:rsid w:val="004C65B2"/>
    <w:rsid w:val="004D0811"/>
    <w:rsid w:val="004D3FD2"/>
    <w:rsid w:val="004F6748"/>
    <w:rsid w:val="0050263E"/>
    <w:rsid w:val="00520033"/>
    <w:rsid w:val="00523411"/>
    <w:rsid w:val="0054044A"/>
    <w:rsid w:val="0056599B"/>
    <w:rsid w:val="00583195"/>
    <w:rsid w:val="0058520A"/>
    <w:rsid w:val="00586EE5"/>
    <w:rsid w:val="00597771"/>
    <w:rsid w:val="005A0291"/>
    <w:rsid w:val="005A2F09"/>
    <w:rsid w:val="005A50D0"/>
    <w:rsid w:val="005E6A97"/>
    <w:rsid w:val="005F2655"/>
    <w:rsid w:val="005F3F6A"/>
    <w:rsid w:val="005F5A58"/>
    <w:rsid w:val="00601AFA"/>
    <w:rsid w:val="00610BA4"/>
    <w:rsid w:val="00617612"/>
    <w:rsid w:val="00650B8A"/>
    <w:rsid w:val="0065734A"/>
    <w:rsid w:val="006751D2"/>
    <w:rsid w:val="006A06AB"/>
    <w:rsid w:val="006A452A"/>
    <w:rsid w:val="006B30EC"/>
    <w:rsid w:val="006F55BD"/>
    <w:rsid w:val="00700CF3"/>
    <w:rsid w:val="00701D44"/>
    <w:rsid w:val="00724568"/>
    <w:rsid w:val="007356AB"/>
    <w:rsid w:val="0075116B"/>
    <w:rsid w:val="007532C4"/>
    <w:rsid w:val="00764F82"/>
    <w:rsid w:val="007708FC"/>
    <w:rsid w:val="00777593"/>
    <w:rsid w:val="0078341E"/>
    <w:rsid w:val="0079613A"/>
    <w:rsid w:val="007B3B16"/>
    <w:rsid w:val="007B3EC1"/>
    <w:rsid w:val="007D581C"/>
    <w:rsid w:val="007F0BFA"/>
    <w:rsid w:val="0080140B"/>
    <w:rsid w:val="008115B6"/>
    <w:rsid w:val="008162A3"/>
    <w:rsid w:val="00837907"/>
    <w:rsid w:val="00875173"/>
    <w:rsid w:val="00883E92"/>
    <w:rsid w:val="00890F5C"/>
    <w:rsid w:val="00893320"/>
    <w:rsid w:val="008A0FFF"/>
    <w:rsid w:val="008B5C24"/>
    <w:rsid w:val="008B7E1A"/>
    <w:rsid w:val="008D409D"/>
    <w:rsid w:val="008F45BF"/>
    <w:rsid w:val="00904F0F"/>
    <w:rsid w:val="009278D7"/>
    <w:rsid w:val="00951722"/>
    <w:rsid w:val="00954EB9"/>
    <w:rsid w:val="00960906"/>
    <w:rsid w:val="00995507"/>
    <w:rsid w:val="009A3F87"/>
    <w:rsid w:val="009A7251"/>
    <w:rsid w:val="009C421E"/>
    <w:rsid w:val="009D3A38"/>
    <w:rsid w:val="009D50E0"/>
    <w:rsid w:val="009F1054"/>
    <w:rsid w:val="009F182D"/>
    <w:rsid w:val="00A04822"/>
    <w:rsid w:val="00A21DDE"/>
    <w:rsid w:val="00A35A9C"/>
    <w:rsid w:val="00A6487D"/>
    <w:rsid w:val="00A67397"/>
    <w:rsid w:val="00A75366"/>
    <w:rsid w:val="00A90E20"/>
    <w:rsid w:val="00AA6D36"/>
    <w:rsid w:val="00AC1663"/>
    <w:rsid w:val="00AC2DC5"/>
    <w:rsid w:val="00B02C08"/>
    <w:rsid w:val="00B03093"/>
    <w:rsid w:val="00B11CF6"/>
    <w:rsid w:val="00B45B34"/>
    <w:rsid w:val="00B50DA1"/>
    <w:rsid w:val="00B76D80"/>
    <w:rsid w:val="00B80319"/>
    <w:rsid w:val="00B82E60"/>
    <w:rsid w:val="00B93035"/>
    <w:rsid w:val="00B946F9"/>
    <w:rsid w:val="00BA5B0C"/>
    <w:rsid w:val="00BE7B41"/>
    <w:rsid w:val="00C175FA"/>
    <w:rsid w:val="00C36B17"/>
    <w:rsid w:val="00C47519"/>
    <w:rsid w:val="00C51791"/>
    <w:rsid w:val="00C86875"/>
    <w:rsid w:val="00C86BA3"/>
    <w:rsid w:val="00CC7BBA"/>
    <w:rsid w:val="00CC7FD4"/>
    <w:rsid w:val="00CE0A36"/>
    <w:rsid w:val="00CF62DE"/>
    <w:rsid w:val="00D01DB1"/>
    <w:rsid w:val="00D1074C"/>
    <w:rsid w:val="00D11E5C"/>
    <w:rsid w:val="00D9385C"/>
    <w:rsid w:val="00D947E6"/>
    <w:rsid w:val="00DA194A"/>
    <w:rsid w:val="00DD40F9"/>
    <w:rsid w:val="00DD72BE"/>
    <w:rsid w:val="00E114C6"/>
    <w:rsid w:val="00E24D1C"/>
    <w:rsid w:val="00E33B05"/>
    <w:rsid w:val="00E45DF2"/>
    <w:rsid w:val="00E50B58"/>
    <w:rsid w:val="00E561B6"/>
    <w:rsid w:val="00E62DDA"/>
    <w:rsid w:val="00E86C94"/>
    <w:rsid w:val="00EA38B9"/>
    <w:rsid w:val="00EA601C"/>
    <w:rsid w:val="00EC290D"/>
    <w:rsid w:val="00EF35C4"/>
    <w:rsid w:val="00F26EFC"/>
    <w:rsid w:val="00F9427B"/>
    <w:rsid w:val="00F9799B"/>
    <w:rsid w:val="00FA0128"/>
    <w:rsid w:val="00FC281E"/>
    <w:rsid w:val="00FD6C96"/>
    <w:rsid w:val="00FD7EF8"/>
    <w:rsid w:val="00FE0ADB"/>
    <w:rsid w:val="00FF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paragraph" w:styleId="1">
    <w:name w:val="heading 1"/>
    <w:basedOn w:val="a"/>
    <w:next w:val="a"/>
    <w:link w:val="10"/>
    <w:uiPriority w:val="9"/>
    <w:qFormat/>
    <w:rsid w:val="005A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2F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99B"/>
    <w:rPr>
      <w:color w:val="0000FF"/>
      <w:u w:val="single"/>
    </w:rPr>
  </w:style>
  <w:style w:type="paragraph" w:customStyle="1" w:styleId="formattext">
    <w:name w:val="format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7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9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6">
    <w:name w:val="Table Grid"/>
    <w:basedOn w:val="a1"/>
    <w:uiPriority w:val="39"/>
    <w:rsid w:val="00960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11E5C"/>
  </w:style>
  <w:style w:type="paragraph" w:styleId="a7">
    <w:name w:val="Title"/>
    <w:basedOn w:val="a"/>
    <w:link w:val="a8"/>
    <w:qFormat/>
    <w:rsid w:val="00A35A9C"/>
    <w:pPr>
      <w:spacing w:after="0" w:line="240" w:lineRule="auto"/>
      <w:ind w:firstLine="2268"/>
      <w:jc w:val="center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A35A9C"/>
    <w:rPr>
      <w:rFonts w:ascii="Cambria" w:eastAsia="Calibri" w:hAnsi="Cambria" w:cs="Cambria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4816E-1B71-4C16-83F9-C93C8172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NEW</cp:lastModifiedBy>
  <cp:revision>33</cp:revision>
  <cp:lastPrinted>2023-12-06T05:44:00Z</cp:lastPrinted>
  <dcterms:created xsi:type="dcterms:W3CDTF">2018-09-13T05:52:00Z</dcterms:created>
  <dcterms:modified xsi:type="dcterms:W3CDTF">2023-12-06T05:45:00Z</dcterms:modified>
</cp:coreProperties>
</file>