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3201C6">
        <w:rPr>
          <w:b/>
          <w:bCs/>
          <w:sz w:val="28"/>
          <w:szCs w:val="28"/>
          <w:lang w:val="en-US"/>
        </w:rPr>
        <w:t>I</w:t>
      </w:r>
      <w:r w:rsidR="003201C6">
        <w:rPr>
          <w:b/>
          <w:bCs/>
          <w:sz w:val="28"/>
          <w:szCs w:val="28"/>
        </w:rPr>
        <w:t xml:space="preserve"> сессия</w:t>
      </w:r>
    </w:p>
    <w:p w:rsidR="00C145E2" w:rsidRPr="007F0BFA" w:rsidRDefault="00874F1F" w:rsidP="00C145E2">
      <w:pPr>
        <w:jc w:val="center"/>
        <w:rPr>
          <w:b/>
          <w:bCs/>
          <w:sz w:val="28"/>
          <w:szCs w:val="28"/>
        </w:rPr>
      </w:pPr>
      <w:r w:rsidRPr="00874F1F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874F1F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F0BFA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521C4B">
        <w:rPr>
          <w:b/>
          <w:bCs/>
          <w:sz w:val="26"/>
          <w:szCs w:val="26"/>
        </w:rPr>
        <w:t>Е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9F2BD0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«_</w:t>
      </w:r>
      <w:r w:rsidR="00521C4B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_»</w:t>
      </w:r>
      <w:r w:rsidR="00521C4B">
        <w:rPr>
          <w:b/>
          <w:bCs/>
          <w:sz w:val="28"/>
          <w:szCs w:val="28"/>
        </w:rPr>
        <w:t xml:space="preserve"> августа</w:t>
      </w:r>
      <w:r w:rsidR="001B2009">
        <w:rPr>
          <w:b/>
          <w:bCs/>
          <w:sz w:val="28"/>
          <w:szCs w:val="28"/>
        </w:rPr>
        <w:t xml:space="preserve"> 201</w:t>
      </w:r>
      <w:r w:rsidR="001B2009" w:rsidRPr="00713500">
        <w:rPr>
          <w:b/>
          <w:bCs/>
          <w:sz w:val="28"/>
          <w:szCs w:val="28"/>
        </w:rPr>
        <w:t>9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521C4B">
        <w:rPr>
          <w:b/>
          <w:bCs/>
          <w:sz w:val="28"/>
          <w:szCs w:val="28"/>
        </w:rPr>
        <w:t xml:space="preserve">                       </w:t>
      </w:r>
      <w:r w:rsidR="001B2009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>№</w:t>
      </w:r>
      <w:r w:rsidR="00521C4B">
        <w:rPr>
          <w:b/>
          <w:bCs/>
          <w:sz w:val="26"/>
          <w:szCs w:val="26"/>
        </w:rPr>
        <w:t>45</w:t>
      </w:r>
      <w:r w:rsidR="001B2009" w:rsidRPr="002E5927">
        <w:rPr>
          <w:b/>
          <w:bCs/>
          <w:sz w:val="26"/>
          <w:szCs w:val="26"/>
        </w:rPr>
        <w:t xml:space="preserve"> 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F3D50" w:rsidRPr="00521C4B" w:rsidRDefault="002F3D50" w:rsidP="002F3D50">
      <w:pPr>
        <w:tabs>
          <w:tab w:val="left" w:pos="187"/>
        </w:tabs>
        <w:rPr>
          <w:b/>
          <w:sz w:val="28"/>
          <w:szCs w:val="28"/>
        </w:rPr>
      </w:pPr>
      <w:r w:rsidRPr="00521C4B">
        <w:rPr>
          <w:b/>
          <w:sz w:val="28"/>
          <w:szCs w:val="28"/>
        </w:rPr>
        <w:t xml:space="preserve">«Об утверждении годового отчета </w:t>
      </w:r>
      <w:proofErr w:type="gramStart"/>
      <w:r w:rsidRPr="00521C4B">
        <w:rPr>
          <w:b/>
          <w:sz w:val="28"/>
          <w:szCs w:val="28"/>
        </w:rPr>
        <w:t>об</w:t>
      </w:r>
      <w:proofErr w:type="gramEnd"/>
      <w:r w:rsidRPr="00521C4B">
        <w:rPr>
          <w:b/>
          <w:sz w:val="28"/>
          <w:szCs w:val="28"/>
        </w:rPr>
        <w:t xml:space="preserve"> </w:t>
      </w:r>
    </w:p>
    <w:p w:rsidR="002F3D50" w:rsidRPr="00521C4B" w:rsidRDefault="002F3D50" w:rsidP="002F3D50">
      <w:pPr>
        <w:tabs>
          <w:tab w:val="left" w:pos="187"/>
        </w:tabs>
        <w:rPr>
          <w:b/>
          <w:sz w:val="28"/>
          <w:szCs w:val="28"/>
        </w:rPr>
      </w:pPr>
      <w:proofErr w:type="gramStart"/>
      <w:r w:rsidRPr="00521C4B">
        <w:rPr>
          <w:b/>
          <w:sz w:val="28"/>
          <w:szCs w:val="28"/>
        </w:rPr>
        <w:t>исполнении</w:t>
      </w:r>
      <w:proofErr w:type="gramEnd"/>
      <w:r w:rsidRPr="00521C4B">
        <w:rPr>
          <w:b/>
          <w:sz w:val="28"/>
          <w:szCs w:val="28"/>
        </w:rPr>
        <w:t xml:space="preserve">   бюджета  муниципального </w:t>
      </w:r>
    </w:p>
    <w:p w:rsidR="002F3D50" w:rsidRPr="00521C4B" w:rsidRDefault="002F3D50" w:rsidP="002F3D50">
      <w:pPr>
        <w:tabs>
          <w:tab w:val="left" w:pos="187"/>
        </w:tabs>
        <w:rPr>
          <w:b/>
          <w:sz w:val="28"/>
          <w:szCs w:val="28"/>
        </w:rPr>
      </w:pPr>
      <w:r w:rsidRPr="00521C4B">
        <w:rPr>
          <w:b/>
          <w:sz w:val="28"/>
          <w:szCs w:val="28"/>
        </w:rPr>
        <w:t xml:space="preserve">образования городского  поселения «поселок </w:t>
      </w:r>
    </w:p>
    <w:p w:rsidR="002F3D50" w:rsidRPr="00521C4B" w:rsidRDefault="002F3D50" w:rsidP="002F3D50">
      <w:pPr>
        <w:tabs>
          <w:tab w:val="left" w:pos="187"/>
        </w:tabs>
        <w:rPr>
          <w:b/>
          <w:sz w:val="28"/>
          <w:szCs w:val="28"/>
        </w:rPr>
      </w:pPr>
      <w:r w:rsidRPr="00521C4B">
        <w:rPr>
          <w:b/>
          <w:sz w:val="28"/>
          <w:szCs w:val="28"/>
        </w:rPr>
        <w:t>Нижнеангарск» за 2018</w:t>
      </w:r>
      <w:r w:rsidR="00521C4B">
        <w:rPr>
          <w:b/>
          <w:sz w:val="28"/>
          <w:szCs w:val="28"/>
        </w:rPr>
        <w:t xml:space="preserve"> год</w:t>
      </w:r>
    </w:p>
    <w:p w:rsidR="002F3D50" w:rsidRDefault="002F3D50" w:rsidP="002F3D50">
      <w:pPr>
        <w:tabs>
          <w:tab w:val="left" w:pos="187"/>
        </w:tabs>
        <w:rPr>
          <w:b/>
          <w:i/>
          <w:sz w:val="28"/>
          <w:szCs w:val="28"/>
        </w:rPr>
      </w:pPr>
    </w:p>
    <w:p w:rsidR="002F3D50" w:rsidRDefault="002F3D50" w:rsidP="002F3D50">
      <w:pPr>
        <w:tabs>
          <w:tab w:val="left" w:pos="18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Заслушав отчет ведущего специалиста администрации  </w:t>
      </w:r>
      <w:r w:rsidRPr="00A10A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го</w:t>
      </w:r>
      <w:r w:rsidRPr="00A10A47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я</w:t>
      </w:r>
      <w:r w:rsidRPr="00A10A47">
        <w:rPr>
          <w:sz w:val="28"/>
          <w:szCs w:val="28"/>
        </w:rPr>
        <w:t xml:space="preserve"> «поселок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Нижнеангарск»</w:t>
      </w:r>
      <w:r>
        <w:rPr>
          <w:sz w:val="28"/>
          <w:szCs w:val="28"/>
        </w:rPr>
        <w:t xml:space="preserve"> Непомнящих Л.Г. об исполнения бюджета  </w:t>
      </w:r>
      <w:r w:rsidRPr="00A10A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го</w:t>
      </w:r>
      <w:r w:rsidRPr="00A10A47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я</w:t>
      </w:r>
      <w:r w:rsidRPr="00A10A47">
        <w:rPr>
          <w:sz w:val="28"/>
          <w:szCs w:val="28"/>
        </w:rPr>
        <w:t xml:space="preserve"> «поселок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Нижнеангарск» за 201</w:t>
      </w:r>
      <w:r w:rsidRPr="009E665F">
        <w:rPr>
          <w:sz w:val="28"/>
          <w:szCs w:val="28"/>
        </w:rPr>
        <w:t>8</w:t>
      </w:r>
      <w:r w:rsidRPr="00A10A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Совет депутатов </w:t>
      </w:r>
      <w:r w:rsidRPr="00A10A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го  поселения</w:t>
      </w:r>
      <w:r w:rsidRPr="00A10A47">
        <w:rPr>
          <w:sz w:val="28"/>
          <w:szCs w:val="28"/>
        </w:rPr>
        <w:t xml:space="preserve"> «поселок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Нижнеангарск»</w:t>
      </w:r>
      <w:r>
        <w:rPr>
          <w:sz w:val="28"/>
          <w:szCs w:val="28"/>
        </w:rPr>
        <w:t xml:space="preserve"> четвертого созыва  </w:t>
      </w:r>
    </w:p>
    <w:p w:rsidR="002F3D50" w:rsidRPr="00C978C4" w:rsidRDefault="002F3D50" w:rsidP="002F3D50">
      <w:pPr>
        <w:tabs>
          <w:tab w:val="left" w:pos="187"/>
        </w:tabs>
        <w:jc w:val="center"/>
        <w:rPr>
          <w:b/>
          <w:sz w:val="28"/>
          <w:szCs w:val="28"/>
        </w:rPr>
      </w:pPr>
      <w:r w:rsidRPr="00C978C4">
        <w:rPr>
          <w:b/>
          <w:sz w:val="28"/>
          <w:szCs w:val="28"/>
        </w:rPr>
        <w:t>РЕШИЛ:</w:t>
      </w:r>
    </w:p>
    <w:p w:rsidR="002F3D50" w:rsidRPr="00EC3158" w:rsidRDefault="002F3D50" w:rsidP="002F3D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3620">
        <w:rPr>
          <w:sz w:val="28"/>
          <w:szCs w:val="28"/>
        </w:rPr>
        <w:t>1.</w:t>
      </w:r>
      <w:r w:rsidR="00521C4B">
        <w:rPr>
          <w:sz w:val="28"/>
          <w:szCs w:val="28"/>
        </w:rPr>
        <w:t xml:space="preserve"> </w:t>
      </w:r>
      <w:r w:rsidRPr="00933620">
        <w:rPr>
          <w:sz w:val="28"/>
          <w:szCs w:val="28"/>
        </w:rPr>
        <w:t>Утвердить годовой отчет об исполнении бюджета муниципального  образования городского  поселения «поселок  Нижнеангарск» за 201</w:t>
      </w:r>
      <w:r>
        <w:rPr>
          <w:sz w:val="28"/>
          <w:szCs w:val="28"/>
        </w:rPr>
        <w:t>8</w:t>
      </w:r>
      <w:r w:rsidRPr="00933620">
        <w:rPr>
          <w:sz w:val="28"/>
          <w:szCs w:val="28"/>
        </w:rPr>
        <w:t xml:space="preserve"> год по </w:t>
      </w:r>
      <w:r w:rsidRPr="00EC3158">
        <w:rPr>
          <w:sz w:val="28"/>
          <w:szCs w:val="28"/>
        </w:rPr>
        <w:t xml:space="preserve">доходам в сумме 35 298 886,10  рубля (Приложение 1), по расходам по разделам и подразделам классификации расходов </w:t>
      </w:r>
      <w:bookmarkStart w:id="0" w:name="_GoBack"/>
      <w:bookmarkEnd w:id="0"/>
      <w:r w:rsidRPr="00EC3158">
        <w:rPr>
          <w:sz w:val="28"/>
          <w:szCs w:val="28"/>
        </w:rPr>
        <w:t>бюджета в сумме 38 426 849,56 рублей (Приложение 2) и ведомственной структуре расходов (Приложение 3).</w:t>
      </w:r>
    </w:p>
    <w:p w:rsidR="002F3D50" w:rsidRPr="00EC3158" w:rsidRDefault="002F3D50" w:rsidP="002F3D50">
      <w:pPr>
        <w:tabs>
          <w:tab w:val="left" w:pos="0"/>
        </w:tabs>
        <w:jc w:val="both"/>
        <w:rPr>
          <w:sz w:val="28"/>
          <w:szCs w:val="28"/>
        </w:rPr>
      </w:pPr>
      <w:r w:rsidRPr="00EC3158">
        <w:rPr>
          <w:sz w:val="28"/>
          <w:szCs w:val="28"/>
        </w:rPr>
        <w:tab/>
        <w:t>2.</w:t>
      </w:r>
      <w:r w:rsidR="00521C4B">
        <w:rPr>
          <w:sz w:val="28"/>
          <w:szCs w:val="28"/>
        </w:rPr>
        <w:t xml:space="preserve"> </w:t>
      </w:r>
      <w:r w:rsidR="00BD367B">
        <w:rPr>
          <w:sz w:val="28"/>
          <w:szCs w:val="28"/>
        </w:rPr>
        <w:t xml:space="preserve"> </w:t>
      </w:r>
      <w:r w:rsidRPr="00EC3158">
        <w:rPr>
          <w:sz w:val="28"/>
          <w:szCs w:val="28"/>
        </w:rPr>
        <w:t>Утвердить дефицит бюджета 2018 года в сумме 3127963,46 рублей (Приложение 4).</w:t>
      </w:r>
    </w:p>
    <w:p w:rsidR="002F3D50" w:rsidRPr="00521C4B" w:rsidRDefault="002F3D50" w:rsidP="00521C4B">
      <w:pPr>
        <w:ind w:firstLine="709"/>
        <w:jc w:val="both"/>
        <w:rPr>
          <w:sz w:val="28"/>
          <w:szCs w:val="28"/>
        </w:rPr>
      </w:pPr>
      <w:r w:rsidRPr="00097CF7">
        <w:rPr>
          <w:sz w:val="28"/>
          <w:szCs w:val="28"/>
        </w:rPr>
        <w:t>3.</w:t>
      </w:r>
      <w:r w:rsidR="00521C4B">
        <w:rPr>
          <w:color w:val="000000"/>
          <w:sz w:val="28"/>
          <w:szCs w:val="28"/>
        </w:rPr>
        <w:t xml:space="preserve"> </w:t>
      </w:r>
      <w:r w:rsidR="00BD367B">
        <w:rPr>
          <w:color w:val="000000"/>
          <w:sz w:val="28"/>
          <w:szCs w:val="28"/>
        </w:rPr>
        <w:t xml:space="preserve">  </w:t>
      </w:r>
      <w:r w:rsidR="00521C4B" w:rsidRPr="00B81560">
        <w:rPr>
          <w:sz w:val="28"/>
          <w:szCs w:val="28"/>
        </w:rPr>
        <w:t xml:space="preserve">Настоящее решение </w:t>
      </w:r>
      <w:r w:rsidR="00521C4B">
        <w:rPr>
          <w:sz w:val="28"/>
          <w:szCs w:val="28"/>
        </w:rPr>
        <w:t xml:space="preserve"> </w:t>
      </w:r>
      <w:r w:rsidR="00521C4B" w:rsidRPr="00B81560">
        <w:rPr>
          <w:sz w:val="28"/>
          <w:szCs w:val="28"/>
        </w:rPr>
        <w:t>подлежит официальному о</w:t>
      </w:r>
      <w:r w:rsidR="00BD367B">
        <w:rPr>
          <w:sz w:val="28"/>
          <w:szCs w:val="28"/>
        </w:rPr>
        <w:t>бнародованию</w:t>
      </w:r>
      <w:r w:rsidR="00521C4B" w:rsidRPr="00B81560">
        <w:rPr>
          <w:sz w:val="28"/>
          <w:szCs w:val="28"/>
        </w:rPr>
        <w:t>.</w:t>
      </w:r>
    </w:p>
    <w:p w:rsidR="002F3D50" w:rsidRPr="00097CF7" w:rsidRDefault="00521C4B" w:rsidP="002F3D50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4.</w:t>
      </w:r>
      <w:r w:rsidR="00BD367B">
        <w:rPr>
          <w:color w:val="000000"/>
          <w:sz w:val="28"/>
          <w:szCs w:val="28"/>
        </w:rPr>
        <w:t xml:space="preserve"> </w:t>
      </w:r>
      <w:proofErr w:type="gramStart"/>
      <w:r w:rsidRPr="005F759C">
        <w:rPr>
          <w:sz w:val="26"/>
          <w:szCs w:val="26"/>
        </w:rPr>
        <w:t>Контроль за</w:t>
      </w:r>
      <w:proofErr w:type="gramEnd"/>
      <w:r w:rsidRPr="005F759C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четвертого</w:t>
      </w:r>
      <w:r w:rsidRPr="005F759C">
        <w:rPr>
          <w:sz w:val="26"/>
          <w:szCs w:val="26"/>
        </w:rPr>
        <w:t xml:space="preserve"> созыва по бюджету и экономическим вопросам (председатель комиссии </w:t>
      </w:r>
      <w:r>
        <w:rPr>
          <w:sz w:val="26"/>
          <w:szCs w:val="26"/>
        </w:rPr>
        <w:t>Выборова Т.Н.).</w:t>
      </w:r>
      <w:r w:rsidR="002F3D50" w:rsidRPr="00097CF7">
        <w:rPr>
          <w:color w:val="000000"/>
          <w:sz w:val="28"/>
          <w:szCs w:val="28"/>
        </w:rPr>
        <w:t>.</w:t>
      </w:r>
    </w:p>
    <w:p w:rsidR="002F3D50" w:rsidRPr="00CA3FFE" w:rsidRDefault="002F3D50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CA3FFE" w:rsidTr="00CD0310">
        <w:tc>
          <w:tcPr>
            <w:tcW w:w="4643" w:type="dxa"/>
          </w:tcPr>
          <w:p w:rsidR="00C145E2" w:rsidRPr="00CA3FFE" w:rsidRDefault="00C145E2" w:rsidP="00CD0310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CA3FFE" w:rsidRDefault="00C145E2" w:rsidP="00CD0310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CA3FFE" w:rsidRDefault="00C145E2" w:rsidP="00CD0310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</w:p>
          <w:p w:rsidR="00C145E2" w:rsidRPr="00CA3FFE" w:rsidRDefault="00C145E2" w:rsidP="00CD0310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CA3FFE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CA3FFE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CA3FFE" w:rsidRDefault="00C145E2" w:rsidP="00CD0310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CA3FFE" w:rsidRDefault="00C145E2" w:rsidP="00CD0310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CA3FFE" w:rsidRDefault="00C145E2" w:rsidP="00CD0310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CA3FFE" w:rsidRDefault="00C145E2" w:rsidP="00CD0310">
            <w:pPr>
              <w:rPr>
                <w:sz w:val="26"/>
                <w:szCs w:val="26"/>
              </w:rPr>
            </w:pPr>
          </w:p>
          <w:p w:rsidR="00C145E2" w:rsidRPr="00CA3FFE" w:rsidRDefault="00C145E2" w:rsidP="00CD0310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B646F9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B646F9">
        <w:rPr>
          <w:rFonts w:ascii="Times New Roman" w:hAnsi="Times New Roman" w:cs="Times New Roman"/>
        </w:rPr>
        <w:t xml:space="preserve">                               </w:t>
      </w:r>
    </w:p>
    <w:p w:rsidR="002F3D50" w:rsidRDefault="002F3D50" w:rsidP="005C31A8">
      <w:pPr>
        <w:rPr>
          <w:sz w:val="16"/>
          <w:szCs w:val="16"/>
        </w:rPr>
      </w:pPr>
    </w:p>
    <w:p w:rsidR="00CD0310" w:rsidRDefault="00CD0310" w:rsidP="00CD0310">
      <w:pPr>
        <w:ind w:firstLine="6946"/>
        <w:jc w:val="right"/>
        <w:rPr>
          <w:color w:val="00B050"/>
        </w:rPr>
        <w:sectPr w:rsidR="00CD0310" w:rsidSect="0082174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CD0310" w:rsidRDefault="00CD0310" w:rsidP="00CD0310">
      <w:pPr>
        <w:ind w:firstLine="6946"/>
        <w:jc w:val="right"/>
      </w:pPr>
      <w:r>
        <w:rPr>
          <w:color w:val="00B050"/>
        </w:rPr>
        <w:lastRenderedPageBreak/>
        <w:t xml:space="preserve">       </w:t>
      </w:r>
      <w:r w:rsidRPr="00191827">
        <w:rPr>
          <w:color w:val="00B050"/>
        </w:rPr>
        <w:t xml:space="preserve">    </w:t>
      </w:r>
      <w:r w:rsidRPr="00674BC7">
        <w:t xml:space="preserve">Приложение </w:t>
      </w:r>
      <w:r>
        <w:t xml:space="preserve">1 </w:t>
      </w:r>
    </w:p>
    <w:p w:rsidR="00CD0310" w:rsidRDefault="00CD0310" w:rsidP="00CD0310">
      <w:pPr>
        <w:ind w:firstLine="6946"/>
        <w:jc w:val="right"/>
      </w:pPr>
    </w:p>
    <w:p w:rsidR="00CD0310" w:rsidRPr="00674BC7" w:rsidRDefault="00CD0310" w:rsidP="00CD0310">
      <w:pPr>
        <w:ind w:firstLine="6946"/>
        <w:jc w:val="right"/>
      </w:pPr>
      <w:r>
        <w:t>УТВЕРЖДЕНО</w:t>
      </w:r>
    </w:p>
    <w:p w:rsidR="00CD0310" w:rsidRPr="00674BC7" w:rsidRDefault="00CD0310" w:rsidP="00CD0310">
      <w:pPr>
        <w:pStyle w:val="2"/>
        <w:ind w:firstLine="7371"/>
        <w:jc w:val="right"/>
        <w:rPr>
          <w:sz w:val="20"/>
        </w:rPr>
      </w:pPr>
      <w:r w:rsidRPr="00674BC7">
        <w:rPr>
          <w:sz w:val="20"/>
        </w:rPr>
        <w:t xml:space="preserve">    решени</w:t>
      </w:r>
      <w:r>
        <w:rPr>
          <w:sz w:val="20"/>
        </w:rPr>
        <w:t>ем</w:t>
      </w:r>
      <w:r w:rsidRPr="00674BC7">
        <w:rPr>
          <w:sz w:val="20"/>
        </w:rPr>
        <w:t xml:space="preserve"> Совета депутатов</w:t>
      </w:r>
    </w:p>
    <w:p w:rsidR="00CD0310" w:rsidRPr="00674BC7" w:rsidRDefault="00CD0310" w:rsidP="00CD0310">
      <w:pPr>
        <w:pStyle w:val="2"/>
        <w:ind w:firstLine="7513"/>
        <w:jc w:val="right"/>
        <w:rPr>
          <w:sz w:val="20"/>
        </w:rPr>
      </w:pPr>
      <w:r w:rsidRPr="00674BC7">
        <w:rPr>
          <w:sz w:val="20"/>
        </w:rPr>
        <w:t xml:space="preserve">муниципального образования </w:t>
      </w:r>
    </w:p>
    <w:p w:rsidR="00CD0310" w:rsidRPr="00674BC7" w:rsidRDefault="00CD0310" w:rsidP="00CD0310">
      <w:pPr>
        <w:pStyle w:val="2"/>
        <w:ind w:firstLine="7513"/>
        <w:jc w:val="right"/>
        <w:rPr>
          <w:sz w:val="20"/>
        </w:rPr>
      </w:pPr>
      <w:r w:rsidRPr="00674BC7">
        <w:rPr>
          <w:sz w:val="20"/>
        </w:rPr>
        <w:t>городского поселения</w:t>
      </w:r>
    </w:p>
    <w:p w:rsidR="00CD0310" w:rsidRDefault="00CD0310" w:rsidP="00CD0310">
      <w:pPr>
        <w:pStyle w:val="2"/>
        <w:ind w:firstLine="7513"/>
        <w:jc w:val="right"/>
        <w:rPr>
          <w:sz w:val="20"/>
        </w:rPr>
      </w:pPr>
      <w:r w:rsidRPr="00674BC7">
        <w:rPr>
          <w:sz w:val="20"/>
        </w:rPr>
        <w:t xml:space="preserve"> «</w:t>
      </w:r>
      <w:r>
        <w:rPr>
          <w:sz w:val="20"/>
        </w:rPr>
        <w:t>п</w:t>
      </w:r>
      <w:r w:rsidRPr="00674BC7">
        <w:rPr>
          <w:sz w:val="20"/>
        </w:rPr>
        <w:t>оселок Нижнеангарск»</w:t>
      </w:r>
    </w:p>
    <w:p w:rsidR="00CF6BB3" w:rsidRPr="00045CBA" w:rsidRDefault="00CF6BB3" w:rsidP="00CF6BB3">
      <w:pPr>
        <w:pStyle w:val="2"/>
        <w:ind w:firstLine="7513"/>
        <w:jc w:val="right"/>
        <w:rPr>
          <w:sz w:val="20"/>
        </w:rPr>
      </w:pPr>
      <w:r>
        <w:rPr>
          <w:sz w:val="20"/>
        </w:rPr>
        <w:t>от « 21 »  08. 2019 года №  45/</w:t>
      </w:r>
      <w:r>
        <w:rPr>
          <w:sz w:val="20"/>
          <w:lang w:val="en-US"/>
        </w:rPr>
        <w:t>IV</w:t>
      </w:r>
    </w:p>
    <w:p w:rsidR="00CD0310" w:rsidRPr="00335593" w:rsidRDefault="00CD0310" w:rsidP="00CD0310">
      <w:pPr>
        <w:jc w:val="right"/>
      </w:pPr>
      <w:r>
        <w:t xml:space="preserve">                                                                                                                                                </w:t>
      </w:r>
    </w:p>
    <w:p w:rsidR="00CD0310" w:rsidRPr="00335593" w:rsidRDefault="00CD0310" w:rsidP="00CD0310">
      <w:pPr>
        <w:jc w:val="right"/>
      </w:pPr>
    </w:p>
    <w:p w:rsidR="00CD0310" w:rsidRPr="00335593" w:rsidRDefault="00CD0310" w:rsidP="00CD0310">
      <w:pPr>
        <w:jc w:val="center"/>
      </w:pPr>
      <w:r w:rsidRPr="00335593">
        <w:t>ИСПОЛНЕНИЕ</w:t>
      </w:r>
    </w:p>
    <w:p w:rsidR="00CD0310" w:rsidRDefault="00CD0310" w:rsidP="00CD0310">
      <w:pPr>
        <w:ind w:left="360" w:firstLine="360"/>
        <w:jc w:val="both"/>
      </w:pPr>
      <w:r w:rsidRPr="00335593">
        <w:t>поступления доходов в  бюджет муниципального образования городского поселения</w:t>
      </w:r>
      <w:r>
        <w:t xml:space="preserve"> </w:t>
      </w:r>
      <w:r w:rsidRPr="00335593">
        <w:t xml:space="preserve">« поселок Нижнеангарск» </w:t>
      </w:r>
      <w:r>
        <w:t>за 2018  год</w:t>
      </w:r>
    </w:p>
    <w:p w:rsidR="00CD0310" w:rsidRPr="00335593" w:rsidRDefault="00CD0310" w:rsidP="00CD031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5992" w:type="dxa"/>
        <w:tblInd w:w="-601" w:type="dxa"/>
        <w:tblLayout w:type="fixed"/>
        <w:tblLook w:val="0000"/>
      </w:tblPr>
      <w:tblGrid>
        <w:gridCol w:w="3139"/>
        <w:gridCol w:w="4554"/>
        <w:gridCol w:w="1559"/>
        <w:gridCol w:w="1418"/>
        <w:gridCol w:w="1403"/>
        <w:gridCol w:w="1371"/>
        <w:gridCol w:w="1293"/>
        <w:gridCol w:w="1255"/>
      </w:tblGrid>
      <w:tr w:rsidR="00CD0310" w:rsidTr="00CD0310">
        <w:trPr>
          <w:trHeight w:val="363"/>
        </w:trPr>
        <w:tc>
          <w:tcPr>
            <w:tcW w:w="31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Код</w:t>
            </w:r>
          </w:p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 бюджетной классификации</w:t>
            </w:r>
          </w:p>
        </w:tc>
        <w:tc>
          <w:tcPr>
            <w:tcW w:w="455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</w:t>
            </w:r>
            <w:r>
              <w:rPr>
                <w:color w:val="000000"/>
              </w:rPr>
              <w:t>точненные</w:t>
            </w:r>
            <w:r w:rsidRPr="00595EC7">
              <w:rPr>
                <w:color w:val="000000"/>
              </w:rPr>
              <w:t xml:space="preserve"> бюджетные назначения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Исполнено, руб.</w:t>
            </w:r>
          </w:p>
        </w:tc>
        <w:tc>
          <w:tcPr>
            <w:tcW w:w="391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Показатели исполнения</w:t>
            </w:r>
          </w:p>
        </w:tc>
      </w:tr>
      <w:tr w:rsidR="00CD0310" w:rsidTr="00CD0310">
        <w:trPr>
          <w:trHeight w:val="513"/>
        </w:trPr>
        <w:tc>
          <w:tcPr>
            <w:tcW w:w="313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4554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310" w:rsidRPr="00595EC7" w:rsidRDefault="00CD0310" w:rsidP="00CD031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</w:t>
            </w:r>
            <w:r w:rsidRPr="00595EC7">
              <w:rPr>
                <w:color w:val="000000"/>
              </w:rPr>
              <w:t>сполнено сумма, руб.</w:t>
            </w:r>
          </w:p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4</w:t>
            </w:r>
            <w:r w:rsidRPr="00595EC7">
              <w:rPr>
                <w:color w:val="000000"/>
              </w:rPr>
              <w:t>– гр.</w:t>
            </w:r>
            <w:r>
              <w:rPr>
                <w:color w:val="000000"/>
              </w:rPr>
              <w:t>5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Процент исполнения, %</w:t>
            </w:r>
            <w:r>
              <w:rPr>
                <w:color w:val="000000"/>
              </w:rPr>
              <w:br/>
            </w: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5/</w:t>
            </w:r>
            <w:r w:rsidRPr="00595EC7">
              <w:rPr>
                <w:color w:val="000000"/>
              </w:rPr>
              <w:t xml:space="preserve"> гр. </w:t>
            </w:r>
            <w:r>
              <w:rPr>
                <w:color w:val="000000"/>
              </w:rPr>
              <w:t>3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Причины отклонений от планового процента исполнения</w:t>
            </w:r>
          </w:p>
        </w:tc>
      </w:tr>
      <w:tr w:rsidR="00CD0310" w:rsidRPr="00185C56" w:rsidTr="00CD0310">
        <w:trPr>
          <w:trHeight w:val="31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285D13" w:rsidRDefault="00CD0310" w:rsidP="00CD0310">
            <w:pPr>
              <w:jc w:val="center"/>
              <w:rPr>
                <w:color w:val="000000"/>
              </w:rPr>
            </w:pPr>
            <w:r w:rsidRPr="00285D13">
              <w:rPr>
                <w:color w:val="000000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285D13" w:rsidRDefault="00CD0310" w:rsidP="00CD0310">
            <w:pPr>
              <w:jc w:val="center"/>
              <w:rPr>
                <w:color w:val="000000"/>
              </w:rPr>
            </w:pPr>
            <w:r w:rsidRPr="00285D13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285D13" w:rsidRDefault="00CD0310" w:rsidP="00CD0310">
            <w:pPr>
              <w:jc w:val="center"/>
              <w:rPr>
                <w:color w:val="000000"/>
              </w:rPr>
            </w:pPr>
            <w:r w:rsidRPr="00285D13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285D13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285D13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285D13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285D13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285D13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0310" w:rsidRPr="00185C56" w:rsidTr="00CD0310">
        <w:trPr>
          <w:trHeight w:val="312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185C56">
              <w:rPr>
                <w:color w:val="000000"/>
                <w:sz w:val="22"/>
                <w:szCs w:val="22"/>
              </w:rPr>
              <w:t>000  1  00  00000  00  0000  000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185C56">
              <w:rPr>
                <w:color w:val="000000"/>
                <w:sz w:val="22"/>
                <w:szCs w:val="22"/>
              </w:rPr>
              <w:t>НАЛОГОВЫЕ 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992589" w:rsidRDefault="00CD0310" w:rsidP="00CD0310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20925762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31119652,04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28008740,03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3250000,00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310" w:rsidRPr="00B9393E" w:rsidRDefault="00CD0310" w:rsidP="00CD0310">
            <w:pPr>
              <w:jc w:val="center"/>
              <w:rPr>
                <w:b/>
                <w:color w:val="000000"/>
              </w:rPr>
            </w:pPr>
            <w:proofErr w:type="spellStart"/>
            <w:r w:rsidRPr="00B9393E">
              <w:rPr>
                <w:b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CD0310" w:rsidRPr="00185C56" w:rsidTr="00CD0310">
        <w:trPr>
          <w:trHeight w:val="312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1  01  00000  00  0000  000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185C56">
              <w:rPr>
                <w:color w:val="000000"/>
                <w:sz w:val="22"/>
                <w:szCs w:val="22"/>
              </w:rPr>
              <w:t xml:space="preserve"> НАЛОГИ НА ПРИБЫЛЬ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85C56">
              <w:rPr>
                <w:color w:val="000000"/>
                <w:sz w:val="22"/>
                <w:szCs w:val="22"/>
              </w:rPr>
              <w:t xml:space="preserve">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992589" w:rsidRDefault="00CD0310" w:rsidP="00CD0310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15864400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310" w:rsidRDefault="00CD0310" w:rsidP="00CD031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26575991,96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10" w:rsidRDefault="00CD0310" w:rsidP="00CD031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23404235,40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3250000,00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</w:p>
        </w:tc>
      </w:tr>
      <w:tr w:rsidR="00CD0310" w:rsidRPr="00185C56" w:rsidTr="00CD0310">
        <w:trPr>
          <w:trHeight w:val="312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1  01  02000  01  0000  110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185C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185C56">
              <w:rPr>
                <w:color w:val="000000"/>
                <w:sz w:val="22"/>
                <w:szCs w:val="22"/>
              </w:rPr>
              <w:t>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842849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15864400,00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310" w:rsidRPr="00842849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26575991,96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10" w:rsidRPr="00842849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23404235,40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842849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3250000,00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1761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182</w:t>
            </w:r>
            <w:r w:rsidRPr="00185C56">
              <w:rPr>
                <w:color w:val="000000"/>
                <w:sz w:val="22"/>
                <w:szCs w:val="22"/>
              </w:rPr>
              <w:t xml:space="preserve"> 1  01  02010  01  0000  110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E143B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143B4">
              <w:rPr>
                <w:sz w:val="22"/>
                <w:szCs w:val="22"/>
                <w:vertAlign w:val="superscript"/>
              </w:rPr>
              <w:t>1</w:t>
            </w:r>
            <w:r w:rsidRPr="00E143B4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15864400,00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26575991,96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23404235,40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3250000,00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9A0B41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100  </w:t>
            </w:r>
            <w:r w:rsidRPr="009A0B41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0B41">
              <w:rPr>
                <w:color w:val="000000"/>
                <w:sz w:val="22"/>
                <w:szCs w:val="22"/>
              </w:rPr>
              <w:t xml:space="preserve">03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0B41">
              <w:rPr>
                <w:color w:val="000000"/>
                <w:sz w:val="22"/>
                <w:szCs w:val="22"/>
              </w:rPr>
              <w:t xml:space="preserve">00000 00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0B41">
              <w:rPr>
                <w:color w:val="000000"/>
                <w:sz w:val="22"/>
                <w:szCs w:val="22"/>
              </w:rPr>
              <w:t>0000 000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9A0B41" w:rsidRDefault="00CD0310" w:rsidP="00CD0310">
            <w:pPr>
              <w:ind w:left="-98" w:firstLine="98"/>
            </w:pPr>
            <w:r w:rsidRPr="009A0B4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9A0B41" w:rsidRDefault="00CD0310" w:rsidP="00CD0310">
            <w:pPr>
              <w:jc w:val="right"/>
            </w:pPr>
            <w:r>
              <w:rPr>
                <w:sz w:val="22"/>
                <w:szCs w:val="22"/>
              </w:rPr>
              <w:t>1314342,13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9A0B41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1322035,64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9A0B41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1420101,77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9A0B41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9A0B41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A64A3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100  1  03  02230 01  0000 110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A64A3" w:rsidRDefault="00CD0310" w:rsidP="00CD0310">
            <w:pPr>
              <w:ind w:left="-98" w:firstLine="98"/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490267,07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500126,01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632748,19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A64A3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100  1  03  02240 01  0000 110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A64A3" w:rsidRDefault="00CD0310" w:rsidP="00CD0310">
            <w:pPr>
              <w:ind w:left="-98" w:firstLine="98"/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11182,68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3603,82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6093,59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A64A3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100  1  03 02250 01  0000 110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A64A3" w:rsidRDefault="00CD0310" w:rsidP="00CD0310">
            <w:pPr>
              <w:ind w:left="-98" w:firstLine="98"/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792272,63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914922,67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923031,56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A64A3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100  1  03 02260 01  0000 110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A64A3" w:rsidRDefault="00CD0310" w:rsidP="00CD0310">
            <w:pPr>
              <w:ind w:left="-98" w:firstLine="98"/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20619,75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-96616,86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-141771,57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1A7D5A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1  05  0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>000  00  0000  000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7D5F63" w:rsidRDefault="00CD0310" w:rsidP="00CD0310">
            <w:pPr>
              <w:autoSpaceDE w:val="0"/>
              <w:autoSpaceDN w:val="0"/>
              <w:adjustRightInd w:val="0"/>
            </w:pPr>
            <w:r w:rsidRPr="007D5F63">
              <w:rPr>
                <w:sz w:val="22"/>
                <w:szCs w:val="22"/>
              </w:rPr>
              <w:t xml:space="preserve">НАЛОГИ НА СОВОКУПНЫЙ ДОХОД </w:t>
            </w:r>
          </w:p>
          <w:p w:rsidR="00CD0310" w:rsidRPr="00185C56" w:rsidRDefault="00CD0310" w:rsidP="00CD031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3515,11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3515,11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</w:p>
        </w:tc>
      </w:tr>
      <w:tr w:rsidR="00CD0310" w:rsidRPr="00185C56" w:rsidTr="00CD0310">
        <w:trPr>
          <w:trHeight w:val="3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1  05  030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185C56">
              <w:rPr>
                <w:color w:val="000000"/>
                <w:sz w:val="22"/>
                <w:szCs w:val="22"/>
              </w:rPr>
              <w:t xml:space="preserve">  0000  000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185C56">
              <w:rPr>
                <w:color w:val="000000"/>
                <w:sz w:val="22"/>
                <w:szCs w:val="22"/>
              </w:rPr>
              <w:t>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842849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3515,11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3515,11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DA1AEA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312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1  06  00000  00  0000  000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185C5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2921191,20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2921191,20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D0310" w:rsidRPr="00185C56" w:rsidTr="00CD0310">
        <w:trPr>
          <w:trHeight w:val="43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BF79AD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BF79AD">
              <w:rPr>
                <w:color w:val="000000"/>
                <w:sz w:val="22"/>
                <w:szCs w:val="22"/>
              </w:rPr>
              <w:t xml:space="preserve">  1  06  01030  1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F79AD">
              <w:rPr>
                <w:color w:val="000000"/>
                <w:sz w:val="22"/>
                <w:szCs w:val="22"/>
              </w:rPr>
              <w:t xml:space="preserve">  0000  110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0A26DC" w:rsidRDefault="00CD0310" w:rsidP="00CD0310">
            <w:pPr>
              <w:pStyle w:val="a7"/>
              <w:rPr>
                <w:color w:val="000000"/>
              </w:rPr>
            </w:pPr>
            <w:r w:rsidRPr="000A26DC">
              <w:t xml:space="preserve">Налог на имущество физических лиц, взимаемый  по   ставкам, применяемым       </w:t>
            </w:r>
            <w:r w:rsidRPr="000A26DC">
              <w:lastRenderedPageBreak/>
              <w:t>к       объектам  налогообложения,   расположенным   в   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503484,32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503484,32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567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1  06  06000  00  0000  110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185C5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321A7C" w:rsidRDefault="00CD0310" w:rsidP="00CD031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2417706,88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2417706,88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  <w:color w:val="000000"/>
              </w:rPr>
            </w:pPr>
          </w:p>
        </w:tc>
      </w:tr>
      <w:tr w:rsidR="00CD0310" w:rsidRPr="00185C56" w:rsidTr="00CD0310">
        <w:trPr>
          <w:trHeight w:val="68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182  1   06  06033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85C56">
              <w:rPr>
                <w:color w:val="000000"/>
                <w:sz w:val="22"/>
                <w:szCs w:val="22"/>
              </w:rPr>
              <w:t xml:space="preserve">  0000  110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0A26DC" w:rsidRDefault="00CD0310" w:rsidP="00CD0310">
            <w:pPr>
              <w:pStyle w:val="a7"/>
            </w:pPr>
            <w:r w:rsidRPr="000A26DC">
              <w:rPr>
                <w:color w:val="000000"/>
              </w:rPr>
              <w:t xml:space="preserve">Земельный налог, </w:t>
            </w:r>
            <w:r>
              <w:rPr>
                <w:color w:val="000000"/>
              </w:rPr>
              <w:t>с организаций, обладающих земельным участком в границах городских поселений</w:t>
            </w:r>
          </w:p>
          <w:p w:rsidR="00CD0310" w:rsidRPr="000A26DC" w:rsidRDefault="00CD0310" w:rsidP="00CD031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652779,07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652779,07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66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185C56">
              <w:rPr>
                <w:color w:val="000000"/>
                <w:sz w:val="22"/>
                <w:szCs w:val="22"/>
              </w:rPr>
              <w:t xml:space="preserve">  1  06  060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85C56">
              <w:rPr>
                <w:color w:val="000000"/>
                <w:sz w:val="22"/>
                <w:szCs w:val="22"/>
              </w:rPr>
              <w:t xml:space="preserve">  0000 110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0A26DC" w:rsidRDefault="00CD0310" w:rsidP="00CD0310">
            <w:pPr>
              <w:pStyle w:val="a7"/>
              <w:rPr>
                <w:color w:val="000000"/>
              </w:rPr>
            </w:pPr>
            <w:r w:rsidRPr="000A26DC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1764927,81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1764927,81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40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185C5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185C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85C56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185C56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D7D9F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171854,18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171854,18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</w:rPr>
            </w:pPr>
          </w:p>
        </w:tc>
      </w:tr>
      <w:tr w:rsidR="00CD0310" w:rsidRPr="008D7B59" w:rsidTr="00CD0310">
        <w:trPr>
          <w:trHeight w:val="99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1   11  </w:t>
            </w:r>
            <w:r>
              <w:rPr>
                <w:color w:val="000000"/>
                <w:sz w:val="22"/>
                <w:szCs w:val="22"/>
              </w:rPr>
              <w:t>00000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ind w:firstLineChars="200" w:firstLine="440"/>
              <w:rPr>
                <w:color w:val="000000"/>
              </w:rPr>
            </w:pPr>
            <w:r w:rsidRPr="008D7B59">
              <w:rPr>
                <w:sz w:val="22"/>
                <w:szCs w:val="22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8D7B59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8D7B59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171854,18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8D7B59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171854,18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RPr="00185C56" w:rsidTr="00CD0310">
        <w:trPr>
          <w:trHeight w:val="124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321A7C" w:rsidRDefault="00CD0310" w:rsidP="00CD0310">
            <w:pPr>
              <w:rPr>
                <w:snapToGrid w:val="0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1   11  050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>0  0000 120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321A7C" w:rsidRDefault="00CD0310" w:rsidP="00CD0310">
            <w:pPr>
              <w:jc w:val="both"/>
            </w:pPr>
            <w:r w:rsidRPr="00AF31AC">
              <w:rPr>
                <w:sz w:val="22"/>
                <w:szCs w:val="22"/>
              </w:rPr>
              <w:t>Доходы, получаемые  в  виде  арендной  платы  за земельные участки,        государственная собственность  на  которые  не  разграничена,  а</w:t>
            </w:r>
            <w:r>
              <w:rPr>
                <w:sz w:val="22"/>
                <w:szCs w:val="22"/>
              </w:rPr>
              <w:t xml:space="preserve"> </w:t>
            </w:r>
            <w:r w:rsidRPr="00AF31AC">
              <w:rPr>
                <w:sz w:val="22"/>
                <w:szCs w:val="22"/>
              </w:rPr>
              <w:t>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231900,00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143572,18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143572,18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</w:p>
        </w:tc>
      </w:tr>
      <w:tr w:rsidR="00CD0310" w:rsidRPr="00185C56" w:rsidTr="00CD0310">
        <w:trPr>
          <w:trHeight w:val="124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321A7C" w:rsidRDefault="00CD0310" w:rsidP="00CD0310">
            <w:pPr>
              <w:rPr>
                <w:snapToGrid w:val="0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1   11  050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85C56">
              <w:rPr>
                <w:color w:val="000000"/>
                <w:sz w:val="22"/>
                <w:szCs w:val="22"/>
              </w:rPr>
              <w:t xml:space="preserve">  0000 120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AF31AC" w:rsidRDefault="00CD0310" w:rsidP="00CD0310">
            <w:pPr>
              <w:jc w:val="both"/>
            </w:pPr>
            <w:r w:rsidRPr="00AF31AC">
              <w:rPr>
                <w:sz w:val="22"/>
                <w:szCs w:val="22"/>
              </w:rPr>
              <w:t>Доходы, получаемые  в  виде  арендной  платы  за   земельные        участки,        государственная собственность  на  которые  не  разграничена</w:t>
            </w:r>
            <w:r>
              <w:rPr>
                <w:sz w:val="22"/>
                <w:szCs w:val="22"/>
              </w:rPr>
              <w:t xml:space="preserve"> и которые расположены в границах поселений</w:t>
            </w:r>
            <w:r w:rsidRPr="00AF31AC">
              <w:rPr>
                <w:sz w:val="22"/>
                <w:szCs w:val="22"/>
              </w:rPr>
              <w:t>,  а</w:t>
            </w:r>
          </w:p>
          <w:p w:rsidR="00CD0310" w:rsidRPr="00321A7C" w:rsidRDefault="00CD0310" w:rsidP="00CD0310">
            <w:pPr>
              <w:jc w:val="both"/>
            </w:pPr>
            <w:r w:rsidRPr="00AF31AC">
              <w:rPr>
                <w:sz w:val="22"/>
                <w:szCs w:val="22"/>
              </w:rPr>
              <w:t>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231900,00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143572,18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143572,18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</w:p>
        </w:tc>
      </w:tr>
      <w:tr w:rsidR="00CD0310" w:rsidRPr="00185C56" w:rsidTr="00CD0310">
        <w:trPr>
          <w:trHeight w:val="1894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321A7C" w:rsidRDefault="00CD0310" w:rsidP="00CD0310">
            <w:pPr>
              <w:rPr>
                <w:highlight w:val="red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963</w:t>
            </w:r>
            <w:r w:rsidRPr="00321A7C">
              <w:rPr>
                <w:snapToGrid w:val="0"/>
                <w:sz w:val="22"/>
                <w:szCs w:val="22"/>
              </w:rPr>
              <w:t xml:space="preserve"> 1  11  090</w:t>
            </w:r>
            <w:r>
              <w:rPr>
                <w:snapToGrid w:val="0"/>
                <w:sz w:val="22"/>
                <w:szCs w:val="22"/>
              </w:rPr>
              <w:t>00</w:t>
            </w:r>
            <w:r w:rsidRPr="00321A7C">
              <w:rPr>
                <w:snapToGrid w:val="0"/>
                <w:sz w:val="22"/>
                <w:szCs w:val="22"/>
              </w:rPr>
              <w:t xml:space="preserve">  </w:t>
            </w:r>
            <w:r>
              <w:rPr>
                <w:snapToGrid w:val="0"/>
                <w:sz w:val="22"/>
                <w:szCs w:val="22"/>
              </w:rPr>
              <w:t>0</w:t>
            </w:r>
            <w:r w:rsidRPr="00321A7C">
              <w:rPr>
                <w:snapToGrid w:val="0"/>
                <w:sz w:val="22"/>
                <w:szCs w:val="22"/>
              </w:rPr>
              <w:t>0  0000 120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9F601A" w:rsidRDefault="00CD0310" w:rsidP="00CD0310">
            <w:pPr>
              <w:pStyle w:val="a7"/>
            </w:pPr>
            <w:proofErr w:type="gramStart"/>
            <w:r w:rsidRPr="009F601A">
              <w:t>Прочие  доходы  от  использования  имущества   и    прав,   находящихся    в    государственной    и муниципальной  собственности   (за   исключением</w:t>
            </w:r>
            <w:proofErr w:type="gramEnd"/>
          </w:p>
          <w:p w:rsidR="00CD0310" w:rsidRPr="009F601A" w:rsidRDefault="00CD0310" w:rsidP="00CD0310">
            <w:pPr>
              <w:pStyle w:val="a7"/>
              <w:rPr>
                <w:highlight w:val="red"/>
              </w:rPr>
            </w:pPr>
            <w:r w:rsidRPr="009F601A"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191500,00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28282,00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28282,00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</w:p>
        </w:tc>
      </w:tr>
      <w:tr w:rsidR="00CD0310" w:rsidRPr="00185C56" w:rsidTr="00CD0310">
        <w:trPr>
          <w:trHeight w:val="124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321A7C" w:rsidRDefault="00CD0310" w:rsidP="00CD0310">
            <w:pPr>
              <w:rPr>
                <w:highlight w:val="red"/>
              </w:rPr>
            </w:pPr>
            <w:r>
              <w:rPr>
                <w:snapToGrid w:val="0"/>
                <w:sz w:val="22"/>
                <w:szCs w:val="22"/>
              </w:rPr>
              <w:t>963</w:t>
            </w:r>
            <w:r w:rsidRPr="00321A7C">
              <w:rPr>
                <w:snapToGrid w:val="0"/>
                <w:sz w:val="22"/>
                <w:szCs w:val="22"/>
              </w:rPr>
              <w:t xml:space="preserve"> 1  11  09045  1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321A7C">
              <w:rPr>
                <w:snapToGrid w:val="0"/>
                <w:sz w:val="22"/>
                <w:szCs w:val="22"/>
              </w:rPr>
              <w:t xml:space="preserve">  0000 120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9F601A" w:rsidRDefault="00CD0310" w:rsidP="00CD0310">
            <w:pPr>
              <w:pStyle w:val="a7"/>
              <w:jc w:val="both"/>
              <w:rPr>
                <w:highlight w:val="red"/>
              </w:rPr>
            </w:pPr>
            <w:r w:rsidRPr="009F601A">
              <w:t>Прочие  поступления   от   использования  имущества, находящегося в  собственности 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191500,00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28282,00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28282,00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0  0000 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 w:rsidRPr="00A7458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1681,28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1681,28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185C56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90000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3254BE" w:rsidRDefault="00CD0310" w:rsidP="00CD0310">
            <w:pPr>
              <w:jc w:val="both"/>
            </w:pPr>
            <w:r w:rsidRPr="00E31027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1681,28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1681,28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963</w:t>
            </w:r>
            <w:r w:rsidRPr="00185C56">
              <w:rPr>
                <w:color w:val="000000"/>
                <w:sz w:val="22"/>
                <w:szCs w:val="22"/>
              </w:rPr>
              <w:t xml:space="preserve"> 1   1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90050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185C5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85C56">
              <w:rPr>
                <w:color w:val="000000"/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185C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ind w:leftChars="-54" w:left="-22" w:hangingChars="49" w:hanging="108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60722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1681,28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1681,28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963 1   17  01050  13  0000 180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3254BE" w:rsidRDefault="00CD0310" w:rsidP="00CD0310">
            <w:pPr>
              <w:ind w:leftChars="-54" w:left="-22" w:hangingChars="49" w:hanging="108"/>
              <w:jc w:val="both"/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-37221,58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  <w:r w:rsidRPr="00B9393E">
              <w:rPr>
                <w:color w:val="000000"/>
                <w:sz w:val="16"/>
                <w:szCs w:val="16"/>
              </w:rPr>
              <w:t>Не выясненные платежи</w:t>
            </w: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963 1 13 </w:t>
            </w:r>
            <w:r w:rsidRPr="00D32713">
              <w:rPr>
                <w:color w:val="000000"/>
                <w:sz w:val="22"/>
                <w:szCs w:val="22"/>
              </w:rPr>
              <w:t>00000  00  0000 000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ind w:leftChars="-54" w:left="-22" w:hangingChars="49" w:hanging="108"/>
              <w:jc w:val="both"/>
            </w:pPr>
            <w:r>
              <w:rPr>
                <w:sz w:val="22"/>
                <w:szCs w:val="22"/>
              </w:rPr>
              <w:t>ДОХОДЫ ОТ ОКАЗАНИЯ ПЛАТНЫХ УСЛУГ (РАБОТ</w:t>
            </w:r>
            <w:proofErr w:type="gramStart"/>
            <w:r>
              <w:rPr>
                <w:sz w:val="22"/>
                <w:szCs w:val="22"/>
              </w:rPr>
              <w:t>)И</w:t>
            </w:r>
            <w:proofErr w:type="gramEnd"/>
            <w:r>
              <w:rPr>
                <w:sz w:val="22"/>
                <w:szCs w:val="22"/>
              </w:rPr>
              <w:t xml:space="preserve">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123382,67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123382,67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963 1 13 02000 00 0000 130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ind w:leftChars="-54" w:left="-22" w:hangingChars="49" w:hanging="108"/>
              <w:jc w:val="both"/>
            </w:pPr>
            <w:r>
              <w:rPr>
                <w:sz w:val="22"/>
                <w:szCs w:val="22"/>
              </w:rPr>
              <w:t xml:space="preserve">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123382,67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123382,67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963 1 13 02990 00 0000 130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ind w:leftChars="-54" w:left="-22" w:hangingChars="49" w:hanging="108"/>
              <w:jc w:val="both"/>
            </w:pPr>
            <w:r>
              <w:rPr>
                <w:sz w:val="22"/>
                <w:szCs w:val="22"/>
              </w:rPr>
              <w:t xml:space="preserve"> Прочие доходы от компенсации затрат государств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123382,67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123382,67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963 1 13 02995 13 0000 130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ind w:leftChars="-54" w:left="-22" w:hangingChars="49" w:hanging="108"/>
              <w:jc w:val="both"/>
            </w:pPr>
            <w:r>
              <w:rPr>
                <w:sz w:val="22"/>
                <w:szCs w:val="22"/>
              </w:rPr>
              <w:t xml:space="preserve"> Прочие доходы от компенсации затрат </w:t>
            </w:r>
            <w:r>
              <w:rPr>
                <w:sz w:val="22"/>
                <w:szCs w:val="22"/>
              </w:rPr>
              <w:lastRenderedPageBreak/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123382,67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123382,67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E9462B" w:rsidRDefault="00CD0310" w:rsidP="00CD0310">
            <w:r>
              <w:rPr>
                <w:sz w:val="22"/>
                <w:szCs w:val="22"/>
              </w:rPr>
              <w:lastRenderedPageBreak/>
              <w:t>963</w:t>
            </w:r>
            <w:r w:rsidRPr="00E9462B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 xml:space="preserve">  </w:t>
            </w:r>
            <w:r w:rsidRPr="00E9462B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 xml:space="preserve">00000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>0000 000</w:t>
            </w:r>
          </w:p>
          <w:p w:rsidR="00CD0310" w:rsidRPr="00E9462B" w:rsidRDefault="00CD0310" w:rsidP="00CD0310">
            <w:pPr>
              <w:jc w:val="center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403CA0" w:rsidRDefault="00CD0310" w:rsidP="00CD0310">
            <w:pPr>
              <w:jc w:val="both"/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B5298C" w:rsidRDefault="00CD0310" w:rsidP="00CD031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4067169,36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8490146,07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7290146,07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A42693" w:rsidRDefault="00CD0310" w:rsidP="00CD03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5298C" w:rsidRDefault="00CD0310" w:rsidP="00CD0310">
            <w:pPr>
              <w:jc w:val="center"/>
              <w:rPr>
                <w:b/>
                <w:color w:val="000000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E9462B" w:rsidRDefault="00CD0310" w:rsidP="00CD0310">
            <w:r w:rsidRPr="00E9462B">
              <w:rPr>
                <w:sz w:val="22"/>
                <w:szCs w:val="22"/>
              </w:rPr>
              <w:t xml:space="preserve">963 2 </w:t>
            </w:r>
            <w:r>
              <w:rPr>
                <w:sz w:val="22"/>
                <w:szCs w:val="22"/>
              </w:rPr>
              <w:t xml:space="preserve">  </w:t>
            </w:r>
            <w:r w:rsidRPr="00E9462B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 xml:space="preserve">  35118 </w:t>
            </w:r>
            <w:r w:rsidRPr="00E946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946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>0000 151</w:t>
            </w:r>
          </w:p>
          <w:p w:rsidR="00CD0310" w:rsidRPr="00E9462B" w:rsidRDefault="00CD0310" w:rsidP="00CD0310">
            <w:pPr>
              <w:jc w:val="center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403CA0" w:rsidRDefault="00CD0310" w:rsidP="00CD0310">
            <w:pPr>
              <w:jc w:val="both"/>
            </w:pPr>
            <w:r w:rsidRPr="00403CA0">
              <w:rPr>
                <w:sz w:val="22"/>
                <w:szCs w:val="22"/>
              </w:rPr>
              <w:t>Субвенции 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9462B" w:rsidRDefault="00CD0310" w:rsidP="00CD0310">
            <w:pPr>
              <w:jc w:val="right"/>
            </w:pPr>
            <w:r>
              <w:rPr>
                <w:sz w:val="22"/>
                <w:szCs w:val="22"/>
              </w:rPr>
              <w:t>293400,00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352700,00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352700,00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E9462B" w:rsidRDefault="00CD0310" w:rsidP="00CD0310">
            <w:pPr>
              <w:autoSpaceDE w:val="0"/>
              <w:autoSpaceDN w:val="0"/>
              <w:adjustRightInd w:val="0"/>
            </w:pPr>
            <w:r w:rsidRPr="00E9462B">
              <w:rPr>
                <w:sz w:val="22"/>
                <w:szCs w:val="22"/>
              </w:rPr>
              <w:t xml:space="preserve">963 2 </w:t>
            </w:r>
            <w:r>
              <w:rPr>
                <w:sz w:val="22"/>
                <w:szCs w:val="22"/>
              </w:rPr>
              <w:t xml:space="preserve"> </w:t>
            </w:r>
            <w:r w:rsidRPr="00E9462B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 xml:space="preserve"> 49999</w:t>
            </w:r>
            <w:r w:rsidRPr="00E9462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E9462B">
              <w:rPr>
                <w:sz w:val="22"/>
                <w:szCs w:val="22"/>
              </w:rPr>
              <w:t xml:space="preserve">  0000 151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403CA0" w:rsidRDefault="00CD0310" w:rsidP="00CD031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9462B" w:rsidRDefault="00CD0310" w:rsidP="00CD0310">
            <w:pPr>
              <w:jc w:val="right"/>
            </w:pPr>
            <w:r>
              <w:rPr>
                <w:sz w:val="22"/>
                <w:szCs w:val="22"/>
              </w:rPr>
              <w:t>2005847,88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5388280,37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4188280,37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B9393E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E9462B" w:rsidRDefault="00CD0310" w:rsidP="00CD0310">
            <w:pPr>
              <w:rPr>
                <w:snapToGrid w:val="0"/>
                <w:color w:val="000000"/>
              </w:rPr>
            </w:pPr>
            <w:r w:rsidRPr="00E9462B">
              <w:rPr>
                <w:snapToGrid w:val="0"/>
                <w:color w:val="000000"/>
                <w:sz w:val="22"/>
                <w:szCs w:val="22"/>
              </w:rPr>
              <w:t xml:space="preserve">963 2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r w:rsidRPr="00E9462B">
              <w:rPr>
                <w:snapToGrid w:val="0"/>
                <w:color w:val="000000"/>
                <w:sz w:val="22"/>
                <w:szCs w:val="22"/>
              </w:rPr>
              <w:t xml:space="preserve">02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90</w:t>
            </w:r>
            <w:r w:rsidRPr="00E9462B">
              <w:rPr>
                <w:snapToGrid w:val="0"/>
                <w:color w:val="000000"/>
                <w:sz w:val="22"/>
                <w:szCs w:val="22"/>
              </w:rPr>
              <w:t xml:space="preserve">054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E9462B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Pr="00E9462B">
              <w:rPr>
                <w:snapToGrid w:val="0"/>
                <w:color w:val="000000"/>
                <w:sz w:val="22"/>
                <w:szCs w:val="22"/>
              </w:rPr>
              <w:t xml:space="preserve"> 0000 151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403CA0" w:rsidRDefault="00CD0310" w:rsidP="00CD0310">
            <w:pPr>
              <w:jc w:val="both"/>
            </w:pPr>
            <w:r w:rsidRPr="00403CA0">
              <w:rPr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  <w:p w:rsidR="00CD0310" w:rsidRPr="00403CA0" w:rsidRDefault="00CD0310" w:rsidP="00CD031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E9462B" w:rsidRDefault="00CD0310" w:rsidP="00CD0310">
            <w:pPr>
              <w:jc w:val="right"/>
            </w:pPr>
            <w:r>
              <w:rPr>
                <w:sz w:val="22"/>
                <w:szCs w:val="22"/>
              </w:rPr>
              <w:t>1767921,48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2690440,00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2690440,00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F57A58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E9462B" w:rsidRDefault="00CD0310" w:rsidP="00CD031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963 2 02 15001 13 0000 151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403CA0" w:rsidRDefault="00CD0310" w:rsidP="00CD0310">
            <w:pPr>
              <w:jc w:val="both"/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16015,00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16015,00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0310" w:rsidRPr="00185C56" w:rsidTr="00CD0310">
        <w:trPr>
          <w:trHeight w:val="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712915" w:rsidRDefault="00CD0310" w:rsidP="00CD0310">
            <w:pPr>
              <w:rPr>
                <w:b/>
                <w:snapToGrid w:val="0"/>
                <w:color w:val="000000"/>
              </w:rPr>
            </w:pPr>
            <w:r w:rsidRPr="00712915">
              <w:rPr>
                <w:b/>
                <w:snapToGrid w:val="0"/>
                <w:color w:val="000000"/>
                <w:sz w:val="22"/>
                <w:szCs w:val="22"/>
              </w:rPr>
              <w:t>963 2 18 60010 13 0000 151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712915" w:rsidRDefault="00CD0310" w:rsidP="00CD0310">
            <w:pPr>
              <w:jc w:val="both"/>
              <w:rPr>
                <w:b/>
              </w:rPr>
            </w:pPr>
            <w:r w:rsidRPr="00712915">
              <w:rPr>
                <w:b/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712915" w:rsidRDefault="00CD0310" w:rsidP="00CD0310">
            <w:pPr>
              <w:jc w:val="right"/>
              <w:rPr>
                <w:b/>
              </w:rPr>
            </w:pPr>
            <w:r w:rsidRPr="0071291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712915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42710,70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712915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42710,70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712915" w:rsidRDefault="00CD0310" w:rsidP="00CD03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712915" w:rsidRDefault="00CD0310" w:rsidP="00CD031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D0310" w:rsidRPr="00D32976" w:rsidTr="00CD0310">
        <w:trPr>
          <w:trHeight w:val="80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D32976" w:rsidRDefault="00CD0310" w:rsidP="00CD0310">
            <w:pPr>
              <w:jc w:val="right"/>
              <w:rPr>
                <w:b/>
              </w:rPr>
            </w:pPr>
            <w:r w:rsidRPr="00D32976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доходов</w:t>
            </w:r>
            <w:r w:rsidRPr="00D3297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D32976" w:rsidRDefault="00CD0310" w:rsidP="00CD031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24992931,49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39609798,11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Pr="00D32976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35298886,10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4450000,00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D0310" w:rsidRDefault="00CD0310" w:rsidP="00CD0310">
      <w:pPr>
        <w:rPr>
          <w:sz w:val="16"/>
          <w:szCs w:val="16"/>
        </w:rPr>
      </w:pPr>
    </w:p>
    <w:p w:rsidR="00CD0310" w:rsidRPr="008E35AE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</w:t>
      </w:r>
      <w:r w:rsidRPr="008E35AE">
        <w:rPr>
          <w:sz w:val="16"/>
          <w:szCs w:val="16"/>
        </w:rPr>
        <w:t xml:space="preserve"> ведущим</w:t>
      </w:r>
    </w:p>
    <w:p w:rsidR="00CD0310" w:rsidRPr="008E35AE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proofErr w:type="gramStart"/>
      <w:r>
        <w:rPr>
          <w:sz w:val="16"/>
          <w:szCs w:val="16"/>
        </w:rPr>
        <w:t>Непомнящих</w:t>
      </w:r>
      <w:proofErr w:type="gramEnd"/>
      <w:r>
        <w:rPr>
          <w:sz w:val="16"/>
          <w:szCs w:val="16"/>
        </w:rPr>
        <w:t xml:space="preserve"> Л.Г.</w:t>
      </w:r>
    </w:p>
    <w:p w:rsidR="00CD0310" w:rsidRPr="00CD0310" w:rsidRDefault="00CD0310" w:rsidP="00CD0310">
      <w:pPr>
        <w:rPr>
          <w:sz w:val="16"/>
          <w:szCs w:val="16"/>
        </w:rPr>
        <w:sectPr w:rsidR="00CD0310" w:rsidRPr="00CD0310" w:rsidSect="00CD0310">
          <w:pgSz w:w="16838" w:h="11906" w:orient="landscape"/>
          <w:pgMar w:top="1701" w:right="284" w:bottom="851" w:left="1134" w:header="709" w:footer="709" w:gutter="0"/>
          <w:cols w:space="708"/>
          <w:docGrid w:linePitch="360"/>
        </w:sectPr>
      </w:pPr>
      <w:r w:rsidRPr="008E35AE">
        <w:rPr>
          <w:sz w:val="16"/>
          <w:szCs w:val="16"/>
        </w:rPr>
        <w:t>тел.8(30130)4</w:t>
      </w:r>
      <w:r>
        <w:rPr>
          <w:sz w:val="16"/>
          <w:szCs w:val="16"/>
        </w:rPr>
        <w:t>7-708</w:t>
      </w:r>
    </w:p>
    <w:p w:rsidR="00CD0310" w:rsidRDefault="00CD0310" w:rsidP="00CD0310">
      <w:pPr>
        <w:jc w:val="right"/>
      </w:pPr>
      <w:r w:rsidRPr="00191827">
        <w:rPr>
          <w:color w:val="00B050"/>
        </w:rPr>
        <w:lastRenderedPageBreak/>
        <w:t xml:space="preserve"> </w:t>
      </w:r>
      <w:r w:rsidRPr="00674BC7">
        <w:t xml:space="preserve">Приложение </w:t>
      </w:r>
      <w:r>
        <w:t>2</w:t>
      </w:r>
    </w:p>
    <w:p w:rsidR="00CD0310" w:rsidRDefault="00CD0310" w:rsidP="00CD0310">
      <w:pPr>
        <w:ind w:firstLine="6946"/>
        <w:jc w:val="right"/>
      </w:pPr>
    </w:p>
    <w:p w:rsidR="00CD0310" w:rsidRPr="00674BC7" w:rsidRDefault="00CD0310" w:rsidP="00CD0310">
      <w:pPr>
        <w:ind w:firstLine="6946"/>
        <w:jc w:val="right"/>
      </w:pPr>
      <w:r>
        <w:t>УТВЕРЖДЕНО</w:t>
      </w:r>
    </w:p>
    <w:p w:rsidR="00CD0310" w:rsidRPr="00674BC7" w:rsidRDefault="00CD0310" w:rsidP="00CD0310">
      <w:pPr>
        <w:pStyle w:val="2"/>
        <w:ind w:firstLine="7371"/>
        <w:jc w:val="right"/>
        <w:rPr>
          <w:sz w:val="20"/>
        </w:rPr>
      </w:pPr>
      <w:r>
        <w:rPr>
          <w:sz w:val="20"/>
        </w:rPr>
        <w:t xml:space="preserve"> </w:t>
      </w:r>
      <w:r w:rsidRPr="00674BC7">
        <w:rPr>
          <w:sz w:val="20"/>
        </w:rPr>
        <w:t xml:space="preserve"> решени</w:t>
      </w:r>
      <w:r>
        <w:rPr>
          <w:sz w:val="20"/>
        </w:rPr>
        <w:t>ем</w:t>
      </w:r>
      <w:r w:rsidRPr="00674BC7">
        <w:rPr>
          <w:sz w:val="20"/>
        </w:rPr>
        <w:t xml:space="preserve"> Совета депутатов</w:t>
      </w:r>
      <w:r>
        <w:rPr>
          <w:sz w:val="20"/>
        </w:rPr>
        <w:t xml:space="preserve"> </w:t>
      </w:r>
      <w:r w:rsidRPr="00674BC7">
        <w:rPr>
          <w:sz w:val="20"/>
        </w:rPr>
        <w:t xml:space="preserve">муниципального образования </w:t>
      </w:r>
    </w:p>
    <w:p w:rsidR="00CD0310" w:rsidRPr="00674BC7" w:rsidRDefault="00CD0310" w:rsidP="00CD0310">
      <w:pPr>
        <w:pStyle w:val="2"/>
        <w:ind w:firstLine="7513"/>
        <w:jc w:val="right"/>
        <w:rPr>
          <w:sz w:val="20"/>
        </w:rPr>
      </w:pPr>
      <w:r w:rsidRPr="00674BC7">
        <w:rPr>
          <w:sz w:val="20"/>
        </w:rPr>
        <w:t>городского поселения</w:t>
      </w:r>
    </w:p>
    <w:p w:rsidR="00CD0310" w:rsidRDefault="00CD0310" w:rsidP="00CD0310">
      <w:pPr>
        <w:pStyle w:val="2"/>
        <w:ind w:firstLine="7513"/>
        <w:jc w:val="right"/>
        <w:rPr>
          <w:sz w:val="20"/>
        </w:rPr>
      </w:pPr>
      <w:r w:rsidRPr="00674BC7">
        <w:rPr>
          <w:sz w:val="20"/>
        </w:rPr>
        <w:t xml:space="preserve"> «</w:t>
      </w:r>
      <w:r>
        <w:rPr>
          <w:sz w:val="20"/>
        </w:rPr>
        <w:t>п</w:t>
      </w:r>
      <w:r w:rsidRPr="00674BC7">
        <w:rPr>
          <w:sz w:val="20"/>
        </w:rPr>
        <w:t>оселок Нижнеангарск»</w:t>
      </w:r>
    </w:p>
    <w:p w:rsidR="00CF6BB3" w:rsidRPr="00045CBA" w:rsidRDefault="00CF6BB3" w:rsidP="00CF6BB3">
      <w:pPr>
        <w:pStyle w:val="2"/>
        <w:ind w:firstLine="7513"/>
        <w:jc w:val="right"/>
        <w:rPr>
          <w:sz w:val="20"/>
        </w:rPr>
      </w:pPr>
      <w:r>
        <w:rPr>
          <w:sz w:val="20"/>
        </w:rPr>
        <w:t>от « 21 »  08. 2019 года №  45/</w:t>
      </w:r>
      <w:r>
        <w:rPr>
          <w:sz w:val="20"/>
          <w:lang w:val="en-US"/>
        </w:rPr>
        <w:t>IV</w:t>
      </w:r>
    </w:p>
    <w:p w:rsidR="00CD0310" w:rsidRDefault="00CD0310" w:rsidP="00CD0310">
      <w:pPr>
        <w:pStyle w:val="2"/>
        <w:ind w:firstLine="7513"/>
        <w:jc w:val="right"/>
        <w:rPr>
          <w:sz w:val="20"/>
        </w:rPr>
      </w:pPr>
    </w:p>
    <w:p w:rsidR="00CD0310" w:rsidRPr="00A546C2" w:rsidRDefault="00CD0310" w:rsidP="00CD0310">
      <w:pPr>
        <w:jc w:val="right"/>
      </w:pPr>
    </w:p>
    <w:p w:rsidR="00CD0310" w:rsidRPr="00BA51DF" w:rsidRDefault="00CD0310" w:rsidP="00CD0310">
      <w:pPr>
        <w:ind w:left="360" w:firstLine="360"/>
        <w:jc w:val="center"/>
        <w:rPr>
          <w:bCs/>
        </w:rPr>
      </w:pPr>
      <w:r w:rsidRPr="00BA51DF">
        <w:rPr>
          <w:bCs/>
        </w:rPr>
        <w:t>ИСПОЛНЕНИЕ</w:t>
      </w:r>
    </w:p>
    <w:p w:rsidR="00CD0310" w:rsidRDefault="00CD0310" w:rsidP="00CD0310">
      <w:pPr>
        <w:ind w:left="360" w:firstLine="360"/>
        <w:jc w:val="center"/>
        <w:rPr>
          <w:bCs/>
        </w:rPr>
      </w:pPr>
      <w:r w:rsidRPr="00BA51DF">
        <w:rPr>
          <w:bCs/>
        </w:rPr>
        <w:t xml:space="preserve">бюджетных ассигнований по разделам и подразделам классификации расходов бюджета </w:t>
      </w:r>
      <w:r>
        <w:rPr>
          <w:bCs/>
        </w:rPr>
        <w:t xml:space="preserve">за </w:t>
      </w:r>
      <w:r w:rsidRPr="00BA51DF">
        <w:rPr>
          <w:bCs/>
        </w:rPr>
        <w:t>201</w:t>
      </w:r>
      <w:r>
        <w:rPr>
          <w:bCs/>
        </w:rPr>
        <w:t>8</w:t>
      </w:r>
      <w:r w:rsidRPr="00BA51DF">
        <w:rPr>
          <w:bCs/>
        </w:rPr>
        <w:t xml:space="preserve"> год </w:t>
      </w:r>
    </w:p>
    <w:p w:rsidR="00CD0310" w:rsidRPr="00BA51DF" w:rsidRDefault="00CD0310" w:rsidP="00CD0310">
      <w:pPr>
        <w:ind w:left="360" w:firstLine="360"/>
        <w:jc w:val="center"/>
        <w:rPr>
          <w:bCs/>
        </w:rPr>
      </w:pPr>
    </w:p>
    <w:tbl>
      <w:tblPr>
        <w:tblW w:w="15827" w:type="dxa"/>
        <w:tblInd w:w="-459" w:type="dxa"/>
        <w:tblLook w:val="0000"/>
      </w:tblPr>
      <w:tblGrid>
        <w:gridCol w:w="696"/>
        <w:gridCol w:w="5273"/>
        <w:gridCol w:w="1843"/>
        <w:gridCol w:w="1715"/>
        <w:gridCol w:w="1593"/>
        <w:gridCol w:w="1534"/>
        <w:gridCol w:w="1597"/>
        <w:gridCol w:w="1576"/>
      </w:tblGrid>
      <w:tr w:rsidR="00CD0310" w:rsidTr="00CD0310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B77CE9" w:rsidRDefault="00CD0310" w:rsidP="00CD0310">
            <w:pPr>
              <w:jc w:val="center"/>
            </w:pPr>
          </w:p>
          <w:p w:rsidR="00CD0310" w:rsidRPr="00B77CE9" w:rsidRDefault="00CD0310" w:rsidP="00CD0310">
            <w:pPr>
              <w:jc w:val="center"/>
            </w:pPr>
            <w:r w:rsidRPr="00B77CE9">
              <w:rPr>
                <w:bCs/>
              </w:rPr>
              <w:t>Код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B77CE9" w:rsidRDefault="00CD0310" w:rsidP="00CD0310">
            <w:pPr>
              <w:jc w:val="center"/>
            </w:pPr>
          </w:p>
          <w:p w:rsidR="00CD0310" w:rsidRPr="00B77CE9" w:rsidRDefault="00CD0310" w:rsidP="00CD0310">
            <w:pPr>
              <w:jc w:val="center"/>
            </w:pPr>
            <w:r w:rsidRPr="00B77CE9">
              <w:rPr>
                <w:bCs/>
              </w:rPr>
              <w:t>Наименование разделов и подразделов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</w:t>
            </w:r>
            <w:r>
              <w:rPr>
                <w:color w:val="000000"/>
              </w:rPr>
              <w:t>точненные</w:t>
            </w:r>
            <w:r w:rsidRPr="00595EC7">
              <w:rPr>
                <w:color w:val="000000"/>
              </w:rPr>
              <w:t xml:space="preserve"> бюджетные назначения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Исполнено, руб.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Показатели исполнения</w:t>
            </w:r>
          </w:p>
        </w:tc>
      </w:tr>
      <w:tr w:rsidR="00CD0310" w:rsidTr="00CD0310">
        <w:trPr>
          <w:trHeight w:val="32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674E9C" w:rsidRDefault="00CD0310" w:rsidP="00CD0310">
            <w:pPr>
              <w:jc w:val="center"/>
            </w:pPr>
          </w:p>
        </w:tc>
        <w:tc>
          <w:tcPr>
            <w:tcW w:w="5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10" w:rsidRPr="00674E9C" w:rsidRDefault="00CD0310" w:rsidP="00CD031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0310" w:rsidRPr="00674E9C" w:rsidRDefault="00CD0310" w:rsidP="00CD0310">
            <w:pPr>
              <w:jc w:val="center"/>
              <w:rPr>
                <w:bCs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310" w:rsidRPr="00674E9C" w:rsidRDefault="00CD0310" w:rsidP="00CD0310">
            <w:pPr>
              <w:jc w:val="center"/>
              <w:rPr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</w:t>
            </w:r>
            <w:r w:rsidRPr="00595EC7">
              <w:rPr>
                <w:color w:val="000000"/>
              </w:rPr>
              <w:t>сполнено сумма, руб.</w:t>
            </w:r>
          </w:p>
          <w:p w:rsidR="00CD0310" w:rsidRPr="00674E9C" w:rsidRDefault="00CD0310" w:rsidP="00CD0310">
            <w:pPr>
              <w:jc w:val="center"/>
              <w:rPr>
                <w:bCs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4</w:t>
            </w:r>
            <w:r w:rsidRPr="00595EC7">
              <w:rPr>
                <w:color w:val="000000"/>
              </w:rPr>
              <w:t>– гр.</w:t>
            </w:r>
            <w:r>
              <w:rPr>
                <w:color w:val="000000"/>
              </w:rPr>
              <w:t>5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Процент исполнения, %</w:t>
            </w:r>
          </w:p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5/</w:t>
            </w:r>
            <w:r w:rsidRPr="00595EC7">
              <w:rPr>
                <w:color w:val="000000"/>
              </w:rPr>
              <w:t xml:space="preserve"> гр. </w:t>
            </w:r>
            <w:r>
              <w:rPr>
                <w:color w:val="000000"/>
              </w:rPr>
              <w:t>3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Причины отклонений от планового процента исполнения</w:t>
            </w: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10476304,97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13005670,57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12987670,57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123,97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79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 w:rsidRPr="00674E9C">
              <w:rPr>
                <w:sz w:val="22"/>
                <w:szCs w:val="22"/>
              </w:rPr>
              <w:t>0102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324490,80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  <w:r>
              <w:rPr>
                <w:sz w:val="22"/>
                <w:szCs w:val="22"/>
              </w:rPr>
              <w:t>306490,80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83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 w:rsidRPr="00674E9C">
              <w:rPr>
                <w:sz w:val="22"/>
                <w:szCs w:val="22"/>
              </w:rPr>
              <w:t>0103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outlineLvl w:val="2"/>
            </w:pPr>
            <w:r>
              <w:rPr>
                <w:sz w:val="22"/>
                <w:szCs w:val="22"/>
              </w:rPr>
              <w:t>855112,00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outlineLvl w:val="2"/>
            </w:pPr>
            <w:r>
              <w:rPr>
                <w:sz w:val="22"/>
                <w:szCs w:val="22"/>
              </w:rPr>
              <w:t>885006,02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outlineLvl w:val="2"/>
            </w:pPr>
            <w:r>
              <w:rPr>
                <w:sz w:val="22"/>
                <w:szCs w:val="22"/>
              </w:rPr>
              <w:t>885006,02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outlineLvl w:val="2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103,50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outlineLvl w:val="2"/>
            </w:pPr>
          </w:p>
        </w:tc>
      </w:tr>
      <w:tr w:rsidR="00CD0310" w:rsidTr="00CD0310">
        <w:trPr>
          <w:trHeight w:val="98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 w:rsidRPr="00674E9C">
              <w:rPr>
                <w:sz w:val="22"/>
                <w:szCs w:val="22"/>
              </w:rPr>
              <w:t>0104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outlineLvl w:val="2"/>
            </w:pPr>
            <w:r>
              <w:rPr>
                <w:sz w:val="22"/>
                <w:szCs w:val="22"/>
              </w:rPr>
              <w:t>3677379,00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outlineLvl w:val="2"/>
            </w:pPr>
            <w:r>
              <w:rPr>
                <w:sz w:val="22"/>
                <w:szCs w:val="22"/>
              </w:rPr>
              <w:t>3342499,57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outlineLvl w:val="2"/>
            </w:pPr>
            <w:r>
              <w:rPr>
                <w:sz w:val="22"/>
                <w:szCs w:val="22"/>
              </w:rPr>
              <w:t>3342499,57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outlineLvl w:val="2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90,89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9A67D5" w:rsidRDefault="00CD0310" w:rsidP="00CD0310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Default="00CD0310" w:rsidP="00CD0310">
            <w:r>
              <w:rPr>
                <w:sz w:val="22"/>
                <w:szCs w:val="22"/>
              </w:rPr>
              <w:t>0106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9D135C" w:rsidRDefault="00CD0310" w:rsidP="00CD0310">
            <w:pPr>
              <w:outlineLvl w:val="2"/>
            </w:pPr>
            <w:r w:rsidRPr="009D135C"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18620,00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18620,00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18620,00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Default="00CD0310" w:rsidP="00CD0310">
            <w:r>
              <w:rPr>
                <w:sz w:val="22"/>
                <w:szCs w:val="22"/>
              </w:rPr>
              <w:t>0107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9D135C" w:rsidRDefault="00CD0310" w:rsidP="00CD0310">
            <w:pPr>
              <w:outlineLvl w:val="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189700,00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189700,00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>
              <w:rPr>
                <w:sz w:val="22"/>
                <w:szCs w:val="22"/>
              </w:rPr>
              <w:t>0113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674E9C" w:rsidRDefault="00CD0310" w:rsidP="00CD0310">
            <w:pPr>
              <w:outlineLvl w:val="2"/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400000,00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456619,00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456619,00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114,15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9A67D5" w:rsidRDefault="00CD0310" w:rsidP="00CD031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 w:rsidRPr="00674E9C">
              <w:rPr>
                <w:sz w:val="22"/>
                <w:szCs w:val="22"/>
              </w:rPr>
              <w:t>0113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8607A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5525193,97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7788735,18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7788735,18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140,97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>
              <w:rPr>
                <w:sz w:val="22"/>
                <w:szCs w:val="22"/>
              </w:rPr>
              <w:t>0113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9D135C" w:rsidRDefault="00CD0310" w:rsidP="00CD0310">
            <w:pPr>
              <w:rPr>
                <w:color w:val="000000"/>
              </w:rPr>
            </w:pPr>
            <w:r w:rsidRPr="009D135C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8607A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5375193,97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7622205,46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7622205,46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141,80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 w:rsidRPr="00674E9C">
              <w:rPr>
                <w:sz w:val="22"/>
                <w:szCs w:val="22"/>
              </w:rPr>
              <w:lastRenderedPageBreak/>
              <w:t>0200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293400,00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352700,00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352700,00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 w:rsidRPr="00674E9C">
              <w:rPr>
                <w:sz w:val="22"/>
                <w:szCs w:val="22"/>
              </w:rPr>
              <w:t>0203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293400,00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352700,00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352700,00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E446A3" w:rsidRDefault="00CD0310" w:rsidP="00CD03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D0310" w:rsidTr="00CD0310">
        <w:trPr>
          <w:trHeight w:val="5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 w:rsidRPr="00674E9C">
              <w:rPr>
                <w:sz w:val="22"/>
                <w:szCs w:val="22"/>
              </w:rPr>
              <w:t>0300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</w:pPr>
            <w:r>
              <w:t>137114,00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117114,00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117114,00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85,41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 w:rsidRPr="00674E9C">
              <w:rPr>
                <w:sz w:val="22"/>
                <w:szCs w:val="22"/>
              </w:rPr>
              <w:t>0309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117114,00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117114,00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>
              <w:rPr>
                <w:sz w:val="22"/>
                <w:szCs w:val="22"/>
              </w:rPr>
              <w:t>0310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>
              <w:rPr>
                <w:sz w:val="22"/>
                <w:szCs w:val="22"/>
              </w:rPr>
              <w:t>0400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DB69E1" w:rsidRDefault="00CD0310" w:rsidP="00CD0310">
            <w:pPr>
              <w:rPr>
                <w:bCs/>
              </w:rPr>
            </w:pPr>
            <w:r w:rsidRPr="00DB69E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1314342,13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1322035,64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1301388,38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20647,26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r>
              <w:rPr>
                <w:sz w:val="22"/>
                <w:szCs w:val="22"/>
              </w:rPr>
              <w:t>0409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DB69E1" w:rsidRDefault="00CD0310" w:rsidP="00CD0310">
            <w:r w:rsidRPr="00DB69E1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1314342,13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1322035,64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1301388,38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20647,26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674E9C" w:rsidRDefault="00CD0310" w:rsidP="00CD0310">
            <w:pPr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>Жилищн</w:t>
            </w:r>
            <w:proofErr w:type="gramStart"/>
            <w:r w:rsidRPr="00674E9C">
              <w:rPr>
                <w:bCs/>
                <w:sz w:val="22"/>
                <w:szCs w:val="22"/>
              </w:rPr>
              <w:t>о-</w:t>
            </w:r>
            <w:proofErr w:type="gramEnd"/>
            <w:r w:rsidRPr="00674E9C">
              <w:rPr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10809582,91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22176648,06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22133976,61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204,76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9A67D5" w:rsidRDefault="00CD0310" w:rsidP="00CD031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D0310" w:rsidTr="00CD0310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674E9C" w:rsidRDefault="00CD0310" w:rsidP="00CD0310">
            <w:pPr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10809582,91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22126648,06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22083976,61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42671,45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204,30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674E9C" w:rsidRDefault="00CD0310" w:rsidP="00CD0310">
            <w:pPr>
              <w:rPr>
                <w:bCs/>
              </w:rPr>
            </w:pPr>
            <w: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50000,00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016F7B" w:rsidRDefault="00CD0310" w:rsidP="00CD0310"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016F7B" w:rsidRDefault="00CD0310" w:rsidP="00CD0310">
            <w:pPr>
              <w:jc w:val="right"/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15400,00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15400,00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047233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51,33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016F7B" w:rsidRDefault="00CD0310" w:rsidP="00CD0310"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016F7B" w:rsidRDefault="00CD0310" w:rsidP="00CD0310">
            <w:pPr>
              <w:jc w:val="right"/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15400,00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15400,00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047233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51,33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016F7B" w:rsidRDefault="00CD0310" w:rsidP="00CD0310">
            <w:pPr>
              <w:rPr>
                <w:bCs/>
              </w:rPr>
            </w:pPr>
            <w:r w:rsidRPr="00016F7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016F7B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1632187,48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7448432,48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1435600,00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  <w:r>
              <w:t>6012832,48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87,96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10" w:rsidRPr="00016F7B" w:rsidRDefault="00CD0310" w:rsidP="00CD0310"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016F7B" w:rsidRDefault="00CD0310" w:rsidP="00CD0310">
            <w:pPr>
              <w:jc w:val="right"/>
            </w:pPr>
            <w:r>
              <w:rPr>
                <w:sz w:val="22"/>
                <w:szCs w:val="22"/>
              </w:rPr>
              <w:t>1632187,48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7448432,48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1435600,00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  <w:r>
              <w:t>6012832,48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87,96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83000,00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83000,00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27,67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rPr>
                <w:bCs/>
              </w:rPr>
            </w:pPr>
            <w:r w:rsidRPr="00674E9C">
              <w:rPr>
                <w:bCs/>
                <w:sz w:val="22"/>
                <w:szCs w:val="22"/>
              </w:rPr>
              <w:t>110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674E9C" w:rsidRDefault="00CD0310" w:rsidP="00CD0310">
            <w:pPr>
              <w:rPr>
                <w:color w:val="000000"/>
              </w:rPr>
            </w:pPr>
            <w:r w:rsidRPr="00674E9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674E9C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83000,00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BA51DF" w:rsidRDefault="00CD0310" w:rsidP="00CD0310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83000,00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righ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27,67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RPr="005E4C09" w:rsidTr="00CD0310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5E4C09" w:rsidRDefault="00CD0310" w:rsidP="00CD0310">
            <w:pPr>
              <w:rPr>
                <w:b/>
                <w:bCs/>
              </w:rPr>
            </w:pPr>
            <w:r w:rsidRPr="005E4C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5E4C09" w:rsidRDefault="00CD0310" w:rsidP="00CD0310">
            <w:pPr>
              <w:rPr>
                <w:b/>
                <w:bCs/>
              </w:rPr>
            </w:pPr>
            <w:r w:rsidRPr="005E4C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310" w:rsidRPr="005E4C09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24992931,49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310" w:rsidRPr="005E4C09" w:rsidRDefault="00CD0310" w:rsidP="00CD031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44521000,75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5E4C09" w:rsidRDefault="00CD0310" w:rsidP="00CD031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38426849,56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5E4C09" w:rsidRDefault="00CD0310" w:rsidP="00CD031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6094151,19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310" w:rsidRPr="004A3F52" w:rsidRDefault="00CD0310" w:rsidP="00CD0310">
            <w:pPr>
              <w:jc w:val="center"/>
              <w:rPr>
                <w:b/>
                <w:color w:val="000000"/>
              </w:rPr>
            </w:pPr>
            <w:r w:rsidRPr="004A3F52">
              <w:rPr>
                <w:b/>
                <w:color w:val="000000"/>
                <w:sz w:val="22"/>
                <w:szCs w:val="22"/>
              </w:rPr>
              <w:t>153,75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D0310" w:rsidRPr="005E4C09" w:rsidRDefault="00CD0310" w:rsidP="00CD0310">
            <w:pPr>
              <w:jc w:val="center"/>
              <w:rPr>
                <w:b/>
              </w:rPr>
            </w:pPr>
          </w:p>
        </w:tc>
      </w:tr>
    </w:tbl>
    <w:p w:rsidR="00CD0310" w:rsidRDefault="00CD0310" w:rsidP="00CD0310"/>
    <w:p w:rsidR="00CD0310" w:rsidRDefault="00CD0310" w:rsidP="00CD0310">
      <w:pPr>
        <w:rPr>
          <w:sz w:val="16"/>
          <w:szCs w:val="16"/>
        </w:rPr>
      </w:pPr>
    </w:p>
    <w:p w:rsidR="00CD0310" w:rsidRPr="008E35AE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</w:t>
      </w:r>
      <w:r w:rsidRPr="008E35AE">
        <w:rPr>
          <w:sz w:val="16"/>
          <w:szCs w:val="16"/>
        </w:rPr>
        <w:t xml:space="preserve"> ведущим</w:t>
      </w:r>
    </w:p>
    <w:p w:rsidR="00CD0310" w:rsidRPr="008E35AE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proofErr w:type="gramStart"/>
      <w:r>
        <w:rPr>
          <w:sz w:val="16"/>
          <w:szCs w:val="16"/>
        </w:rPr>
        <w:t>Непомнящих</w:t>
      </w:r>
      <w:proofErr w:type="gramEnd"/>
      <w:r>
        <w:rPr>
          <w:sz w:val="16"/>
          <w:szCs w:val="16"/>
        </w:rPr>
        <w:t xml:space="preserve"> Л.Г.</w:t>
      </w:r>
    </w:p>
    <w:p w:rsidR="00CD0310" w:rsidRDefault="00CD0310" w:rsidP="00CD0310">
      <w:pPr>
        <w:rPr>
          <w:sz w:val="16"/>
          <w:szCs w:val="16"/>
        </w:rPr>
      </w:pPr>
      <w:r>
        <w:rPr>
          <w:sz w:val="16"/>
          <w:szCs w:val="16"/>
        </w:rPr>
        <w:t>тел.8(30130)47-708</w:t>
      </w:r>
    </w:p>
    <w:p w:rsidR="00CD0310" w:rsidRDefault="00CD0310" w:rsidP="00CD0310"/>
    <w:p w:rsidR="00CD0310" w:rsidRDefault="00CD0310" w:rsidP="00CD0310"/>
    <w:p w:rsidR="00CD0310" w:rsidRDefault="00CD0310" w:rsidP="00CD0310"/>
    <w:p w:rsidR="00CD0310" w:rsidRDefault="00CD0310" w:rsidP="00CD0310"/>
    <w:p w:rsidR="00CD0310" w:rsidRDefault="00CD0310" w:rsidP="00CD0310"/>
    <w:p w:rsidR="00CD0310" w:rsidRDefault="00CD0310" w:rsidP="00CD0310"/>
    <w:p w:rsidR="00CD0310" w:rsidRDefault="00CD0310" w:rsidP="00CD0310"/>
    <w:p w:rsidR="00CD0310" w:rsidRDefault="00CD0310" w:rsidP="00CD0310"/>
    <w:p w:rsidR="00CD0310" w:rsidRDefault="00CD0310" w:rsidP="00CD0310"/>
    <w:p w:rsidR="00CD0310" w:rsidRDefault="00CD0310" w:rsidP="00CD0310">
      <w:pPr>
        <w:ind w:firstLine="6946"/>
        <w:jc w:val="right"/>
      </w:pPr>
      <w:r>
        <w:rPr>
          <w:color w:val="00B050"/>
        </w:rPr>
        <w:t xml:space="preserve">       </w:t>
      </w:r>
      <w:r w:rsidRPr="00191827">
        <w:rPr>
          <w:color w:val="00B050"/>
        </w:rPr>
        <w:t xml:space="preserve">    </w:t>
      </w:r>
      <w:r w:rsidRPr="00674BC7">
        <w:t xml:space="preserve">Приложение </w:t>
      </w:r>
      <w:r>
        <w:t>3</w:t>
      </w:r>
    </w:p>
    <w:p w:rsidR="00CD0310" w:rsidRDefault="00CD0310" w:rsidP="00CD0310">
      <w:pPr>
        <w:ind w:firstLine="6946"/>
        <w:jc w:val="center"/>
      </w:pPr>
    </w:p>
    <w:p w:rsidR="00CD0310" w:rsidRPr="00674BC7" w:rsidRDefault="00CD0310" w:rsidP="00CD0310">
      <w:pPr>
        <w:ind w:firstLine="6946"/>
        <w:jc w:val="right"/>
      </w:pPr>
      <w:r>
        <w:t>УТВЕРЖДЕНО</w:t>
      </w:r>
    </w:p>
    <w:p w:rsidR="00CD0310" w:rsidRPr="00674BC7" w:rsidRDefault="00CD0310" w:rsidP="00CD0310">
      <w:pPr>
        <w:pStyle w:val="2"/>
        <w:ind w:firstLine="7371"/>
        <w:jc w:val="right"/>
        <w:rPr>
          <w:sz w:val="20"/>
        </w:rPr>
      </w:pPr>
      <w:r>
        <w:rPr>
          <w:sz w:val="20"/>
        </w:rPr>
        <w:t xml:space="preserve"> </w:t>
      </w:r>
      <w:r w:rsidRPr="00674BC7">
        <w:rPr>
          <w:sz w:val="20"/>
        </w:rPr>
        <w:t xml:space="preserve"> решени</w:t>
      </w:r>
      <w:r>
        <w:rPr>
          <w:sz w:val="20"/>
        </w:rPr>
        <w:t>ем</w:t>
      </w:r>
      <w:r w:rsidRPr="00674BC7">
        <w:rPr>
          <w:sz w:val="20"/>
        </w:rPr>
        <w:t xml:space="preserve"> Совета депутатов</w:t>
      </w:r>
      <w:r>
        <w:rPr>
          <w:sz w:val="20"/>
        </w:rPr>
        <w:t xml:space="preserve"> </w:t>
      </w:r>
      <w:r w:rsidRPr="00674BC7">
        <w:rPr>
          <w:sz w:val="20"/>
        </w:rPr>
        <w:t xml:space="preserve">муниципального образования </w:t>
      </w:r>
    </w:p>
    <w:p w:rsidR="00CD0310" w:rsidRPr="00674BC7" w:rsidRDefault="00CD0310" w:rsidP="00CD0310">
      <w:pPr>
        <w:pStyle w:val="2"/>
        <w:ind w:firstLine="7513"/>
        <w:jc w:val="right"/>
        <w:rPr>
          <w:sz w:val="20"/>
        </w:rPr>
      </w:pPr>
      <w:r w:rsidRPr="00674BC7">
        <w:rPr>
          <w:sz w:val="20"/>
        </w:rPr>
        <w:t>городского поселения</w:t>
      </w:r>
    </w:p>
    <w:p w:rsidR="00CD0310" w:rsidRDefault="00CD0310" w:rsidP="00CD0310">
      <w:pPr>
        <w:pStyle w:val="2"/>
        <w:ind w:firstLine="7513"/>
        <w:jc w:val="right"/>
        <w:rPr>
          <w:sz w:val="20"/>
        </w:rPr>
      </w:pPr>
      <w:r w:rsidRPr="00674BC7">
        <w:rPr>
          <w:sz w:val="20"/>
        </w:rPr>
        <w:t xml:space="preserve"> «</w:t>
      </w:r>
      <w:r>
        <w:rPr>
          <w:sz w:val="20"/>
        </w:rPr>
        <w:t>п</w:t>
      </w:r>
      <w:r w:rsidRPr="00674BC7">
        <w:rPr>
          <w:sz w:val="20"/>
        </w:rPr>
        <w:t>оселок Нижнеангарск»</w:t>
      </w:r>
    </w:p>
    <w:p w:rsidR="00CD0310" w:rsidRPr="00045CBA" w:rsidRDefault="00CF6BB3" w:rsidP="00CD0310">
      <w:pPr>
        <w:pStyle w:val="2"/>
        <w:ind w:firstLine="7513"/>
        <w:jc w:val="right"/>
        <w:rPr>
          <w:sz w:val="20"/>
        </w:rPr>
      </w:pPr>
      <w:r>
        <w:rPr>
          <w:sz w:val="20"/>
        </w:rPr>
        <w:t>от « 21 »  08. 2019 года №  45</w:t>
      </w:r>
      <w:r w:rsidR="00CD0310">
        <w:rPr>
          <w:sz w:val="20"/>
        </w:rPr>
        <w:t>/</w:t>
      </w:r>
      <w:r w:rsidR="00CD0310">
        <w:rPr>
          <w:sz w:val="20"/>
          <w:lang w:val="en-US"/>
        </w:rPr>
        <w:t>IV</w:t>
      </w:r>
    </w:p>
    <w:p w:rsidR="00CD0310" w:rsidRPr="00A546C2" w:rsidRDefault="00CD0310" w:rsidP="00CD0310">
      <w:pPr>
        <w:jc w:val="right"/>
      </w:pPr>
    </w:p>
    <w:p w:rsidR="00CD0310" w:rsidRPr="000C4244" w:rsidRDefault="00CD0310" w:rsidP="00CD0310">
      <w:pPr>
        <w:ind w:left="360" w:firstLine="360"/>
        <w:jc w:val="center"/>
        <w:rPr>
          <w:sz w:val="16"/>
          <w:szCs w:val="16"/>
        </w:rPr>
      </w:pPr>
      <w:r w:rsidRPr="00BA51DF">
        <w:rPr>
          <w:bCs/>
        </w:rPr>
        <w:t>ИСПОЛНЕНИЕ</w:t>
      </w:r>
    </w:p>
    <w:p w:rsidR="00CD0310" w:rsidRDefault="00CD0310" w:rsidP="00CD0310">
      <w:pPr>
        <w:jc w:val="center"/>
        <w:rPr>
          <w:bCs/>
        </w:rPr>
      </w:pPr>
      <w:r>
        <w:rPr>
          <w:bCs/>
        </w:rPr>
        <w:t>в</w:t>
      </w:r>
      <w:r w:rsidRPr="00467D89">
        <w:rPr>
          <w:bCs/>
        </w:rPr>
        <w:t>едомственн</w:t>
      </w:r>
      <w:r>
        <w:rPr>
          <w:bCs/>
        </w:rPr>
        <w:t>ой</w:t>
      </w:r>
      <w:r w:rsidRPr="00467D89">
        <w:rPr>
          <w:bCs/>
        </w:rPr>
        <w:t xml:space="preserve"> структур</w:t>
      </w:r>
      <w:r>
        <w:rPr>
          <w:bCs/>
        </w:rPr>
        <w:t>ы</w:t>
      </w:r>
      <w:r w:rsidRPr="00467D89">
        <w:rPr>
          <w:bCs/>
        </w:rPr>
        <w:t xml:space="preserve"> расходов муниципального образования городского поселения   «</w:t>
      </w:r>
      <w:r>
        <w:rPr>
          <w:bCs/>
        </w:rPr>
        <w:t>п</w:t>
      </w:r>
      <w:r w:rsidRPr="00467D89">
        <w:rPr>
          <w:bCs/>
        </w:rPr>
        <w:t xml:space="preserve">оселок Нижнеангарск" </w:t>
      </w:r>
      <w:r>
        <w:rPr>
          <w:bCs/>
        </w:rPr>
        <w:t>в</w:t>
      </w:r>
      <w:r w:rsidRPr="00467D89">
        <w:rPr>
          <w:bCs/>
        </w:rPr>
        <w:t xml:space="preserve"> 201</w:t>
      </w:r>
      <w:r w:rsidRPr="00897F96">
        <w:rPr>
          <w:bCs/>
        </w:rPr>
        <w:t>8</w:t>
      </w:r>
      <w:r w:rsidRPr="00467D89">
        <w:rPr>
          <w:bCs/>
        </w:rPr>
        <w:t xml:space="preserve"> год</w:t>
      </w:r>
      <w:r>
        <w:rPr>
          <w:bCs/>
        </w:rPr>
        <w:t>у</w:t>
      </w:r>
    </w:p>
    <w:p w:rsidR="00CD0310" w:rsidRPr="00467D89" w:rsidRDefault="00CD0310" w:rsidP="00CD0310">
      <w:pPr>
        <w:jc w:val="center"/>
        <w:rPr>
          <w:bCs/>
        </w:rPr>
      </w:pPr>
    </w:p>
    <w:tbl>
      <w:tblPr>
        <w:tblW w:w="157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851"/>
        <w:gridCol w:w="567"/>
        <w:gridCol w:w="567"/>
        <w:gridCol w:w="992"/>
        <w:gridCol w:w="709"/>
        <w:gridCol w:w="1559"/>
        <w:gridCol w:w="1418"/>
        <w:gridCol w:w="1275"/>
        <w:gridCol w:w="1276"/>
        <w:gridCol w:w="1276"/>
        <w:gridCol w:w="1276"/>
      </w:tblGrid>
      <w:tr w:rsidR="00CD0310" w:rsidRPr="00B658E7" w:rsidTr="00CD0310">
        <w:trPr>
          <w:trHeight w:val="346"/>
        </w:trPr>
        <w:tc>
          <w:tcPr>
            <w:tcW w:w="3984" w:type="dxa"/>
            <w:vMerge w:val="restart"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  <w:r w:rsidRPr="00467D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  <w:r w:rsidRPr="00467D8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З</w:t>
            </w:r>
          </w:p>
        </w:tc>
        <w:tc>
          <w:tcPr>
            <w:tcW w:w="567" w:type="dxa"/>
            <w:vMerge w:val="restart"/>
            <w:vAlign w:val="center"/>
          </w:tcPr>
          <w:p w:rsidR="00CD0310" w:rsidRPr="00467D89" w:rsidRDefault="00CD0310" w:rsidP="00CD0310">
            <w:pPr>
              <w:jc w:val="center"/>
            </w:pPr>
            <w:proofErr w:type="gramStart"/>
            <w:r w:rsidRPr="00467D89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  <w:r w:rsidRPr="00467D89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  <w:r w:rsidRPr="00467D89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</w:t>
            </w:r>
            <w:r>
              <w:rPr>
                <w:color w:val="000000"/>
              </w:rPr>
              <w:t xml:space="preserve">очненные </w:t>
            </w:r>
            <w:r w:rsidRPr="00595EC7">
              <w:rPr>
                <w:color w:val="000000"/>
              </w:rPr>
              <w:t>бюджетные назначения</w:t>
            </w:r>
          </w:p>
        </w:tc>
        <w:tc>
          <w:tcPr>
            <w:tcW w:w="1275" w:type="dxa"/>
            <w:vMerge w:val="restart"/>
            <w:vAlign w:val="center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Исполнено, руб.</w:t>
            </w:r>
          </w:p>
        </w:tc>
        <w:tc>
          <w:tcPr>
            <w:tcW w:w="3828" w:type="dxa"/>
            <w:gridSpan w:val="3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Показатели исполнения</w:t>
            </w:r>
          </w:p>
        </w:tc>
      </w:tr>
      <w:tr w:rsidR="00CD0310" w:rsidRPr="00B658E7" w:rsidTr="00CD0310">
        <w:trPr>
          <w:trHeight w:val="408"/>
        </w:trPr>
        <w:tc>
          <w:tcPr>
            <w:tcW w:w="3984" w:type="dxa"/>
            <w:vMerge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</w:p>
        </w:tc>
        <w:tc>
          <w:tcPr>
            <w:tcW w:w="567" w:type="dxa"/>
            <w:vMerge/>
          </w:tcPr>
          <w:p w:rsidR="00CD0310" w:rsidRPr="00467D89" w:rsidRDefault="00CD0310" w:rsidP="00CD0310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0310" w:rsidRPr="00467D89" w:rsidRDefault="00CD0310" w:rsidP="00CD031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0310" w:rsidRDefault="00CD0310" w:rsidP="00CD0310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</w:t>
            </w:r>
            <w:r w:rsidRPr="00595EC7">
              <w:rPr>
                <w:color w:val="000000"/>
              </w:rPr>
              <w:t>сполнено сумма, руб.</w:t>
            </w:r>
          </w:p>
          <w:p w:rsidR="00CD0310" w:rsidRDefault="00CD0310" w:rsidP="00CD0310">
            <w:pPr>
              <w:jc w:val="center"/>
              <w:rPr>
                <w:bCs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8</w:t>
            </w:r>
            <w:r w:rsidRPr="00595EC7">
              <w:rPr>
                <w:color w:val="000000"/>
              </w:rPr>
              <w:t xml:space="preserve">– гр. </w:t>
            </w:r>
            <w:r>
              <w:rPr>
                <w:color w:val="000000"/>
              </w:rPr>
              <w:t>9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Процент исполнения, %</w:t>
            </w:r>
          </w:p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9/</w:t>
            </w:r>
            <w:r w:rsidRPr="00595EC7">
              <w:rPr>
                <w:color w:val="000000"/>
              </w:rPr>
              <w:t xml:space="preserve"> гр.</w:t>
            </w:r>
            <w:r>
              <w:rPr>
                <w:color w:val="000000"/>
              </w:rPr>
              <w:t>7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276" w:type="dxa"/>
          </w:tcPr>
          <w:p w:rsidR="00CD0310" w:rsidRPr="00595EC7" w:rsidRDefault="00CD0310" w:rsidP="00CD0310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Причины отклонений от планового процента исполнения</w:t>
            </w:r>
          </w:p>
        </w:tc>
      </w:tr>
      <w:tr w:rsidR="00CD0310" w:rsidRPr="00B658E7" w:rsidTr="00CD0310">
        <w:trPr>
          <w:trHeight w:val="345"/>
        </w:trPr>
        <w:tc>
          <w:tcPr>
            <w:tcW w:w="3984" w:type="dxa"/>
            <w:shd w:val="clear" w:color="auto" w:fill="auto"/>
            <w:vAlign w:val="center"/>
          </w:tcPr>
          <w:p w:rsidR="00CD0310" w:rsidRPr="00CC6B08" w:rsidRDefault="00CD0310" w:rsidP="00CD0310">
            <w:pPr>
              <w:jc w:val="center"/>
            </w:pPr>
            <w:r w:rsidRPr="00CC6B08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310" w:rsidRPr="00526E9E" w:rsidRDefault="00CD0310" w:rsidP="00CD0310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310" w:rsidRPr="00526E9E" w:rsidRDefault="00CD0310" w:rsidP="00CD0310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CD0310" w:rsidRPr="00526E9E" w:rsidRDefault="00CD0310" w:rsidP="00CD0310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310" w:rsidRPr="00526E9E" w:rsidRDefault="00CD0310" w:rsidP="00CD0310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0310" w:rsidRDefault="00CD0310" w:rsidP="00CD0310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5" w:type="dxa"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CD0310" w:rsidRPr="00B658E7" w:rsidTr="00CD0310">
        <w:trPr>
          <w:trHeight w:val="768"/>
        </w:trPr>
        <w:tc>
          <w:tcPr>
            <w:tcW w:w="3984" w:type="dxa"/>
            <w:shd w:val="clear" w:color="auto" w:fill="auto"/>
            <w:vAlign w:val="center"/>
          </w:tcPr>
          <w:p w:rsidR="00CD0310" w:rsidRPr="00467D89" w:rsidRDefault="00CD0310" w:rsidP="00CD0310">
            <w:r w:rsidRPr="00467D89">
              <w:rPr>
                <w:sz w:val="22"/>
                <w:szCs w:val="22"/>
              </w:rPr>
              <w:t>Администрация ГП «</w:t>
            </w:r>
            <w:r>
              <w:rPr>
                <w:sz w:val="22"/>
                <w:szCs w:val="22"/>
              </w:rPr>
              <w:t>п</w:t>
            </w:r>
            <w:r w:rsidRPr="00467D89">
              <w:rPr>
                <w:sz w:val="22"/>
                <w:szCs w:val="22"/>
              </w:rPr>
              <w:t>оселок Нижнеангарск»</w:t>
            </w:r>
          </w:p>
        </w:tc>
        <w:tc>
          <w:tcPr>
            <w:tcW w:w="851" w:type="dxa"/>
            <w:shd w:val="clear" w:color="auto" w:fill="auto"/>
          </w:tcPr>
          <w:p w:rsidR="00CD0310" w:rsidRPr="00526E9E" w:rsidRDefault="00CD0310" w:rsidP="00CD0310">
            <w:pPr>
              <w:jc w:val="center"/>
            </w:pPr>
            <w:r w:rsidRPr="00526E9E">
              <w:t>963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310" w:rsidRPr="00526E9E" w:rsidRDefault="00CD0310" w:rsidP="00CD0310">
            <w:pPr>
              <w:jc w:val="center"/>
            </w:pPr>
          </w:p>
        </w:tc>
        <w:tc>
          <w:tcPr>
            <w:tcW w:w="567" w:type="dxa"/>
            <w:vAlign w:val="center"/>
          </w:tcPr>
          <w:p w:rsidR="00CD0310" w:rsidRPr="00526E9E" w:rsidRDefault="00CD0310" w:rsidP="00CD031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0310" w:rsidRPr="00526E9E" w:rsidRDefault="00CD0310" w:rsidP="00CD031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310" w:rsidRPr="00526E9E" w:rsidRDefault="00CD0310" w:rsidP="00CD031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D0310" w:rsidRPr="00897F96" w:rsidRDefault="00CD0310" w:rsidP="00CD031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24992931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49</w:t>
            </w:r>
          </w:p>
        </w:tc>
        <w:tc>
          <w:tcPr>
            <w:tcW w:w="1418" w:type="dxa"/>
          </w:tcPr>
          <w:p w:rsidR="00CD0310" w:rsidRPr="00751A66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44521000,75</w:t>
            </w:r>
          </w:p>
        </w:tc>
        <w:tc>
          <w:tcPr>
            <w:tcW w:w="1275" w:type="dxa"/>
          </w:tcPr>
          <w:p w:rsidR="00CD0310" w:rsidRPr="00751A66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38426849,56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153,75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420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jc w:val="both"/>
              <w:outlineLvl w:val="1"/>
              <w:rPr>
                <w:bCs/>
              </w:rPr>
            </w:pPr>
            <w:r w:rsidRPr="00467D8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526E9E" w:rsidRDefault="00CD0310" w:rsidP="00CD0310">
            <w:pPr>
              <w:jc w:val="center"/>
              <w:outlineLvl w:val="1"/>
            </w:pPr>
            <w:r w:rsidRPr="00526E9E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526E9E" w:rsidRDefault="00CD0310" w:rsidP="00CD0310">
            <w:pPr>
              <w:jc w:val="center"/>
              <w:outlineLvl w:val="1"/>
            </w:pPr>
            <w:r w:rsidRPr="00526E9E">
              <w:t>01</w:t>
            </w:r>
          </w:p>
        </w:tc>
        <w:tc>
          <w:tcPr>
            <w:tcW w:w="567" w:type="dxa"/>
          </w:tcPr>
          <w:p w:rsidR="00CD0310" w:rsidRPr="00526E9E" w:rsidRDefault="00CD0310" w:rsidP="00CD0310">
            <w:pPr>
              <w:jc w:val="center"/>
              <w:outlineLvl w:val="1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Pr="00526E9E" w:rsidRDefault="00CD0310" w:rsidP="00CD0310">
            <w:pPr>
              <w:jc w:val="center"/>
              <w:outlineLvl w:val="1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526E9E" w:rsidRDefault="00CD0310" w:rsidP="00CD0310">
            <w:pPr>
              <w:jc w:val="center"/>
              <w:outlineLvl w:val="1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155810" w:rsidRDefault="00CD0310" w:rsidP="00CD0310">
            <w:pPr>
              <w:jc w:val="right"/>
              <w:outlineLvl w:val="1"/>
            </w:pPr>
            <w:r>
              <w:t>10476304,97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1"/>
            </w:pPr>
            <w:r>
              <w:t>13005670,57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1"/>
            </w:pPr>
            <w:r>
              <w:t>12987670,57</w:t>
            </w:r>
          </w:p>
        </w:tc>
        <w:tc>
          <w:tcPr>
            <w:tcW w:w="1276" w:type="dxa"/>
          </w:tcPr>
          <w:p w:rsidR="00CD0310" w:rsidRPr="007C5F90" w:rsidRDefault="00CD0310" w:rsidP="00CD0310">
            <w:pPr>
              <w:jc w:val="right"/>
              <w:outlineLvl w:val="1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123,97</w:t>
            </w:r>
          </w:p>
        </w:tc>
        <w:tc>
          <w:tcPr>
            <w:tcW w:w="1276" w:type="dxa"/>
          </w:tcPr>
          <w:p w:rsidR="00CD0310" w:rsidRPr="007C5F90" w:rsidRDefault="00CD0310" w:rsidP="00CD0310">
            <w:pPr>
              <w:jc w:val="center"/>
              <w:outlineLvl w:val="1"/>
            </w:pPr>
          </w:p>
        </w:tc>
      </w:tr>
      <w:tr w:rsidR="00CD0310" w:rsidTr="00CD0310">
        <w:trPr>
          <w:trHeight w:val="630"/>
        </w:trPr>
        <w:tc>
          <w:tcPr>
            <w:tcW w:w="3984" w:type="dxa"/>
            <w:shd w:val="clear" w:color="auto" w:fill="auto"/>
          </w:tcPr>
          <w:p w:rsidR="00CD0310" w:rsidRPr="007B528F" w:rsidRDefault="00CD0310" w:rsidP="00CD0310">
            <w:pPr>
              <w:outlineLvl w:val="2"/>
              <w:rPr>
                <w:b/>
                <w:bCs/>
              </w:rPr>
            </w:pPr>
            <w:r w:rsidRPr="007B528F">
              <w:rPr>
                <w:b/>
                <w:bCs/>
                <w:sz w:val="22"/>
                <w:szCs w:val="22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rPr>
                <w:b/>
              </w:rPr>
            </w:pPr>
            <w:r w:rsidRPr="007B528F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rPr>
                <w:b/>
                <w:bCs/>
              </w:rPr>
            </w:pPr>
            <w:r w:rsidRPr="007B528F">
              <w:rPr>
                <w:b/>
                <w:bCs/>
              </w:rPr>
              <w:t>01</w:t>
            </w:r>
          </w:p>
        </w:tc>
        <w:tc>
          <w:tcPr>
            <w:tcW w:w="567" w:type="dxa"/>
          </w:tcPr>
          <w:p w:rsidR="00CD0310" w:rsidRPr="007B528F" w:rsidRDefault="00CD0310" w:rsidP="00CD0310">
            <w:pPr>
              <w:jc w:val="center"/>
              <w:rPr>
                <w:b/>
                <w:bCs/>
              </w:rPr>
            </w:pPr>
            <w:r w:rsidRPr="007B528F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7B528F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</w:tcPr>
          <w:p w:rsidR="00CD0310" w:rsidRPr="007B528F" w:rsidRDefault="00CD0310" w:rsidP="00CD0310">
            <w:pPr>
              <w:jc w:val="right"/>
              <w:rPr>
                <w:b/>
              </w:rPr>
            </w:pPr>
            <w:r>
              <w:rPr>
                <w:b/>
                <w:bCs/>
              </w:rPr>
              <w:t>324490,80</w:t>
            </w:r>
          </w:p>
        </w:tc>
        <w:tc>
          <w:tcPr>
            <w:tcW w:w="1275" w:type="dxa"/>
          </w:tcPr>
          <w:p w:rsidR="00CD0310" w:rsidRPr="007B528F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306490,80</w:t>
            </w:r>
          </w:p>
        </w:tc>
        <w:tc>
          <w:tcPr>
            <w:tcW w:w="1276" w:type="dxa"/>
          </w:tcPr>
          <w:p w:rsidR="00CD0310" w:rsidRPr="007B528F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Pr="007B528F" w:rsidRDefault="00CD0310" w:rsidP="00CD0310">
            <w:pPr>
              <w:jc w:val="center"/>
              <w:rPr>
                <w:b/>
              </w:rPr>
            </w:pPr>
          </w:p>
        </w:tc>
      </w:tr>
      <w:tr w:rsidR="00CD0310" w:rsidTr="00CD0310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CD0310" w:rsidRPr="009746C3" w:rsidRDefault="00CD0310" w:rsidP="00CD0310">
            <w:r w:rsidRPr="009746C3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 w:rsidRPr="00C200F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310" w:rsidRPr="00C200F7" w:rsidRDefault="00CD0310" w:rsidP="00CD0310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9999981000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305B8E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324490,80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306490,80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CD0310" w:rsidRPr="009746C3" w:rsidRDefault="00CD0310" w:rsidP="00CD0310">
            <w:r w:rsidRPr="009746C3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 w:rsidRPr="00C200F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310" w:rsidRPr="00C200F7" w:rsidRDefault="00CD0310" w:rsidP="00CD0310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9999981010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305B8E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324490,80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306490,80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09"/>
        </w:trPr>
        <w:tc>
          <w:tcPr>
            <w:tcW w:w="3984" w:type="dxa"/>
            <w:shd w:val="clear" w:color="auto" w:fill="auto"/>
            <w:vAlign w:val="center"/>
          </w:tcPr>
          <w:p w:rsidR="00CD0310" w:rsidRPr="009746C3" w:rsidRDefault="00CD0310" w:rsidP="00CD0310">
            <w:r w:rsidRPr="009746C3">
              <w:rPr>
                <w:sz w:val="22"/>
                <w:szCs w:val="22"/>
              </w:rPr>
              <w:t xml:space="preserve">Фонд оплаты труда государственных (муниципальных) органов и взносы по </w:t>
            </w:r>
            <w:r w:rsidRPr="009746C3">
              <w:rPr>
                <w:sz w:val="22"/>
                <w:szCs w:val="22"/>
              </w:rPr>
              <w:lastRenderedPageBreak/>
              <w:t>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 w:rsidRPr="00C200F7"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310" w:rsidRPr="00C200F7" w:rsidRDefault="00CD0310" w:rsidP="00CD0310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9999981010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121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305B8E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253400,00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235400,00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09"/>
        </w:trPr>
        <w:tc>
          <w:tcPr>
            <w:tcW w:w="3984" w:type="dxa"/>
            <w:shd w:val="clear" w:color="auto" w:fill="auto"/>
            <w:vAlign w:val="center"/>
          </w:tcPr>
          <w:p w:rsidR="00CD0310" w:rsidRPr="009746C3" w:rsidRDefault="00CD0310" w:rsidP="00CD0310">
            <w:r w:rsidRPr="009746C3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 w:rsidRPr="00C200F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310" w:rsidRPr="00C200F7" w:rsidRDefault="00CD0310" w:rsidP="00CD0310">
            <w:pPr>
              <w:jc w:val="center"/>
            </w:pPr>
            <w:r>
              <w:t>02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9999981010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C200F7" w:rsidRDefault="00CD0310" w:rsidP="00CD0310">
            <w:pPr>
              <w:jc w:val="center"/>
            </w:pPr>
            <w:r>
              <w:t>129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71090,80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71090,80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286"/>
        </w:trPr>
        <w:tc>
          <w:tcPr>
            <w:tcW w:w="3984" w:type="dxa"/>
            <w:shd w:val="clear" w:color="auto" w:fill="auto"/>
          </w:tcPr>
          <w:p w:rsidR="00CD0310" w:rsidRPr="007B528F" w:rsidRDefault="00CD0310" w:rsidP="00CD0310">
            <w:pPr>
              <w:outlineLvl w:val="2"/>
              <w:rPr>
                <w:b/>
                <w:bCs/>
              </w:rPr>
            </w:pPr>
            <w:r w:rsidRPr="007B528F">
              <w:rPr>
                <w:b/>
                <w:bCs/>
                <w:sz w:val="22"/>
                <w:szCs w:val="22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01</w:t>
            </w:r>
          </w:p>
        </w:tc>
        <w:tc>
          <w:tcPr>
            <w:tcW w:w="567" w:type="dxa"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7B528F" w:rsidRDefault="00CD0310" w:rsidP="00CD0310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855112,00</w:t>
            </w:r>
          </w:p>
        </w:tc>
        <w:tc>
          <w:tcPr>
            <w:tcW w:w="1418" w:type="dxa"/>
          </w:tcPr>
          <w:p w:rsidR="00CD0310" w:rsidRPr="00997B16" w:rsidRDefault="00CD0310" w:rsidP="00CD0310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885006,02</w:t>
            </w:r>
          </w:p>
        </w:tc>
        <w:tc>
          <w:tcPr>
            <w:tcW w:w="1275" w:type="dxa"/>
          </w:tcPr>
          <w:p w:rsidR="00CD0310" w:rsidRPr="00997B16" w:rsidRDefault="00CD0310" w:rsidP="00CD0310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885006,02</w:t>
            </w:r>
          </w:p>
        </w:tc>
        <w:tc>
          <w:tcPr>
            <w:tcW w:w="1276" w:type="dxa"/>
          </w:tcPr>
          <w:p w:rsidR="00CD0310" w:rsidRPr="00367A4E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103,50</w:t>
            </w:r>
          </w:p>
        </w:tc>
        <w:tc>
          <w:tcPr>
            <w:tcW w:w="1276" w:type="dxa"/>
          </w:tcPr>
          <w:p w:rsidR="00CD0310" w:rsidRPr="00997B16" w:rsidRDefault="00CD0310" w:rsidP="00CD0310">
            <w:pPr>
              <w:jc w:val="center"/>
              <w:outlineLvl w:val="2"/>
              <w:rPr>
                <w:b/>
              </w:rPr>
            </w:pPr>
          </w:p>
        </w:tc>
      </w:tr>
      <w:tr w:rsidR="00CD0310" w:rsidTr="00CD0310">
        <w:trPr>
          <w:trHeight w:val="453"/>
        </w:trPr>
        <w:tc>
          <w:tcPr>
            <w:tcW w:w="3984" w:type="dxa"/>
            <w:shd w:val="clear" w:color="auto" w:fill="auto"/>
          </w:tcPr>
          <w:p w:rsidR="00CD0310" w:rsidRPr="00500B9D" w:rsidRDefault="00CD0310" w:rsidP="00CD0310">
            <w:r w:rsidRPr="00500B9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00B9D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00B9D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855112,00</w:t>
            </w:r>
          </w:p>
        </w:tc>
        <w:tc>
          <w:tcPr>
            <w:tcW w:w="1418" w:type="dxa"/>
          </w:tcPr>
          <w:p w:rsidR="00CD0310" w:rsidRPr="00897F96" w:rsidRDefault="00CD0310" w:rsidP="00CD0310">
            <w:pPr>
              <w:jc w:val="right"/>
              <w:outlineLvl w:val="2"/>
            </w:pPr>
            <w:r w:rsidRPr="00897F96">
              <w:t>885006,02</w:t>
            </w:r>
          </w:p>
        </w:tc>
        <w:tc>
          <w:tcPr>
            <w:tcW w:w="1275" w:type="dxa"/>
          </w:tcPr>
          <w:p w:rsidR="00CD0310" w:rsidRPr="00897F96" w:rsidRDefault="00CD0310" w:rsidP="00CD0310">
            <w:pPr>
              <w:jc w:val="right"/>
              <w:outlineLvl w:val="2"/>
            </w:pPr>
            <w:r w:rsidRPr="00897F96">
              <w:t>885006,02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103,50</w:t>
            </w:r>
          </w:p>
        </w:tc>
        <w:tc>
          <w:tcPr>
            <w:tcW w:w="1276" w:type="dxa"/>
          </w:tcPr>
          <w:p w:rsidR="00CD0310" w:rsidRPr="000415CF" w:rsidRDefault="00CD0310" w:rsidP="00CD0310">
            <w:pPr>
              <w:jc w:val="center"/>
            </w:pPr>
          </w:p>
        </w:tc>
      </w:tr>
      <w:tr w:rsidR="00CD0310" w:rsidTr="00CD0310">
        <w:trPr>
          <w:trHeight w:val="836"/>
        </w:trPr>
        <w:tc>
          <w:tcPr>
            <w:tcW w:w="3984" w:type="dxa"/>
            <w:shd w:val="clear" w:color="auto" w:fill="auto"/>
          </w:tcPr>
          <w:p w:rsidR="00CD0310" w:rsidRPr="009D3175" w:rsidRDefault="00CD0310" w:rsidP="00CD0310">
            <w:pPr>
              <w:rPr>
                <w:color w:val="000000"/>
              </w:rPr>
            </w:pPr>
            <w:r w:rsidRPr="009D3175">
              <w:rPr>
                <w:sz w:val="22"/>
                <w:szCs w:val="22"/>
              </w:rPr>
              <w:t>Расходы на обеспечение функционирования</w:t>
            </w:r>
            <w:r w:rsidRPr="009D3175">
              <w:rPr>
                <w:color w:val="000000"/>
                <w:sz w:val="22"/>
                <w:szCs w:val="22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855112,00</w:t>
            </w:r>
          </w:p>
        </w:tc>
        <w:tc>
          <w:tcPr>
            <w:tcW w:w="1418" w:type="dxa"/>
          </w:tcPr>
          <w:p w:rsidR="00CD0310" w:rsidRPr="00897F96" w:rsidRDefault="00CD0310" w:rsidP="00CD0310">
            <w:pPr>
              <w:jc w:val="right"/>
              <w:outlineLvl w:val="2"/>
            </w:pPr>
            <w:r w:rsidRPr="00897F96">
              <w:t>885006,02</w:t>
            </w:r>
          </w:p>
        </w:tc>
        <w:tc>
          <w:tcPr>
            <w:tcW w:w="1275" w:type="dxa"/>
          </w:tcPr>
          <w:p w:rsidR="00CD0310" w:rsidRPr="00897F96" w:rsidRDefault="00CD0310" w:rsidP="00CD0310">
            <w:pPr>
              <w:jc w:val="right"/>
              <w:outlineLvl w:val="2"/>
            </w:pPr>
            <w:r w:rsidRPr="00897F96">
              <w:t>885006,02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103,50</w:t>
            </w:r>
          </w:p>
        </w:tc>
        <w:tc>
          <w:tcPr>
            <w:tcW w:w="1276" w:type="dxa"/>
          </w:tcPr>
          <w:p w:rsidR="00CD0310" w:rsidRPr="000415CF" w:rsidRDefault="00CD0310" w:rsidP="00CD0310">
            <w:pPr>
              <w:jc w:val="center"/>
            </w:pPr>
          </w:p>
        </w:tc>
      </w:tr>
      <w:tr w:rsidR="00CD0310" w:rsidTr="00CD0310">
        <w:trPr>
          <w:trHeight w:val="273"/>
        </w:trPr>
        <w:tc>
          <w:tcPr>
            <w:tcW w:w="3984" w:type="dxa"/>
            <w:shd w:val="clear" w:color="auto" w:fill="auto"/>
            <w:vAlign w:val="center"/>
          </w:tcPr>
          <w:p w:rsidR="00CD0310" w:rsidRPr="009746C3" w:rsidRDefault="00CD0310" w:rsidP="00CD0310">
            <w:r w:rsidRPr="009746C3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121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490894,65</w:t>
            </w:r>
          </w:p>
        </w:tc>
        <w:tc>
          <w:tcPr>
            <w:tcW w:w="1418" w:type="dxa"/>
          </w:tcPr>
          <w:p w:rsidR="00CD0310" w:rsidRPr="000415CF" w:rsidRDefault="00CD0310" w:rsidP="00CD0310">
            <w:pPr>
              <w:jc w:val="right"/>
            </w:pPr>
            <w:r>
              <w:t>653777,69</w:t>
            </w:r>
          </w:p>
        </w:tc>
        <w:tc>
          <w:tcPr>
            <w:tcW w:w="1275" w:type="dxa"/>
          </w:tcPr>
          <w:p w:rsidR="00CD0310" w:rsidRPr="00897F96" w:rsidRDefault="00CD0310" w:rsidP="00CD0310">
            <w:pPr>
              <w:jc w:val="right"/>
            </w:pPr>
            <w:r w:rsidRPr="00897F96">
              <w:t>653777,69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133,18</w:t>
            </w:r>
          </w:p>
        </w:tc>
        <w:tc>
          <w:tcPr>
            <w:tcW w:w="1276" w:type="dxa"/>
          </w:tcPr>
          <w:p w:rsidR="00CD0310" w:rsidRPr="000415CF" w:rsidRDefault="00CD0310" w:rsidP="00CD0310">
            <w:pPr>
              <w:jc w:val="center"/>
            </w:pPr>
          </w:p>
        </w:tc>
      </w:tr>
      <w:tr w:rsidR="00CD0310" w:rsidTr="00CD0310">
        <w:trPr>
          <w:trHeight w:val="273"/>
        </w:trPr>
        <w:tc>
          <w:tcPr>
            <w:tcW w:w="3984" w:type="dxa"/>
            <w:shd w:val="clear" w:color="auto" w:fill="auto"/>
            <w:vAlign w:val="center"/>
          </w:tcPr>
          <w:p w:rsidR="00CD0310" w:rsidRPr="009746C3" w:rsidRDefault="00CD0310" w:rsidP="00CD0310">
            <w:r w:rsidRPr="00F65EB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9999981030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129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258244,00</w:t>
            </w:r>
          </w:p>
        </w:tc>
        <w:tc>
          <w:tcPr>
            <w:tcW w:w="1418" w:type="dxa"/>
          </w:tcPr>
          <w:p w:rsidR="00CD0310" w:rsidRPr="000415CF" w:rsidRDefault="00CD0310" w:rsidP="00CD0310">
            <w:pPr>
              <w:jc w:val="right"/>
            </w:pPr>
            <w:r>
              <w:t>197440,83</w:t>
            </w:r>
          </w:p>
        </w:tc>
        <w:tc>
          <w:tcPr>
            <w:tcW w:w="1275" w:type="dxa"/>
          </w:tcPr>
          <w:p w:rsidR="00CD0310" w:rsidRPr="000415CF" w:rsidRDefault="00CD0310" w:rsidP="00CD0310">
            <w:pPr>
              <w:jc w:val="right"/>
            </w:pPr>
            <w:r>
              <w:t>197440,83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76,46</w:t>
            </w:r>
          </w:p>
        </w:tc>
        <w:tc>
          <w:tcPr>
            <w:tcW w:w="1276" w:type="dxa"/>
          </w:tcPr>
          <w:p w:rsidR="00CD0310" w:rsidRPr="000415CF" w:rsidRDefault="00CD0310" w:rsidP="00CD0310">
            <w:pPr>
              <w:jc w:val="center"/>
            </w:pPr>
          </w:p>
        </w:tc>
      </w:tr>
      <w:tr w:rsidR="00CD0310" w:rsidTr="00CD0310">
        <w:trPr>
          <w:trHeight w:val="323"/>
        </w:trPr>
        <w:tc>
          <w:tcPr>
            <w:tcW w:w="3984" w:type="dxa"/>
            <w:shd w:val="clear" w:color="auto" w:fill="auto"/>
          </w:tcPr>
          <w:p w:rsidR="00CD0310" w:rsidRPr="00500B9D" w:rsidRDefault="00CD0310" w:rsidP="00CD03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26001">
              <w:rPr>
                <w:bCs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122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CD0310" w:rsidRPr="000415CF" w:rsidRDefault="00CD0310" w:rsidP="00CD0310">
            <w:pPr>
              <w:jc w:val="right"/>
            </w:pPr>
            <w:r>
              <w:t>33787,50</w:t>
            </w:r>
          </w:p>
        </w:tc>
        <w:tc>
          <w:tcPr>
            <w:tcW w:w="1275" w:type="dxa"/>
          </w:tcPr>
          <w:p w:rsidR="00CD0310" w:rsidRPr="000415CF" w:rsidRDefault="00CD0310" w:rsidP="00CD0310">
            <w:pPr>
              <w:jc w:val="right"/>
            </w:pPr>
            <w:r>
              <w:t>33787,50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Pr="000415CF" w:rsidRDefault="00CD0310" w:rsidP="00CD0310">
            <w:pPr>
              <w:jc w:val="center"/>
            </w:pPr>
          </w:p>
        </w:tc>
      </w:tr>
      <w:tr w:rsidR="00CD0310" w:rsidTr="00CD0310">
        <w:trPr>
          <w:trHeight w:val="1095"/>
        </w:trPr>
        <w:tc>
          <w:tcPr>
            <w:tcW w:w="3984" w:type="dxa"/>
            <w:shd w:val="clear" w:color="auto" w:fill="auto"/>
          </w:tcPr>
          <w:p w:rsidR="00CD0310" w:rsidRPr="007B528F" w:rsidRDefault="00CD0310" w:rsidP="00CD0310">
            <w:pPr>
              <w:outlineLvl w:val="2"/>
              <w:rPr>
                <w:b/>
                <w:bCs/>
              </w:rPr>
            </w:pPr>
            <w:r w:rsidRPr="007B528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01</w:t>
            </w:r>
          </w:p>
        </w:tc>
        <w:tc>
          <w:tcPr>
            <w:tcW w:w="567" w:type="dxa"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  <w:r w:rsidRPr="007B528F">
              <w:rPr>
                <w:b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7B528F" w:rsidRDefault="00CD0310" w:rsidP="00CD031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7B528F" w:rsidRDefault="00CD0310" w:rsidP="00CD0310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3677379,00</w:t>
            </w:r>
          </w:p>
        </w:tc>
        <w:tc>
          <w:tcPr>
            <w:tcW w:w="1418" w:type="dxa"/>
          </w:tcPr>
          <w:p w:rsidR="00CD0310" w:rsidRPr="007B528F" w:rsidRDefault="00CD0310" w:rsidP="00CD0310">
            <w:pPr>
              <w:jc w:val="right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CD0310" w:rsidRPr="007B528F" w:rsidRDefault="00CD0310" w:rsidP="00CD0310">
            <w:pPr>
              <w:jc w:val="right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CD0310" w:rsidRPr="00367A4E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Pr="00367A4E" w:rsidRDefault="00CD0310" w:rsidP="00CD0310">
            <w:pPr>
              <w:jc w:val="center"/>
              <w:outlineLvl w:val="2"/>
              <w:rPr>
                <w:b/>
              </w:rPr>
            </w:pPr>
          </w:p>
        </w:tc>
      </w:tr>
      <w:tr w:rsidR="00CD0310" w:rsidTr="00CD0310">
        <w:trPr>
          <w:trHeight w:val="447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spacing w:before="100" w:beforeAutospacing="1" w:after="100" w:afterAutospacing="1"/>
              <w:rPr>
                <w:b/>
                <w:bCs/>
              </w:rPr>
            </w:pPr>
            <w:r w:rsidRPr="001124CE">
              <w:rPr>
                <w:sz w:val="22"/>
                <w:szCs w:val="22"/>
              </w:rPr>
              <w:t xml:space="preserve">Руководство и управление в сфере установленных функций  органов </w:t>
            </w:r>
            <w:r w:rsidRPr="001124CE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3601379,00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rPr>
                <w:color w:val="000000"/>
                <w:highlight w:val="yellow"/>
              </w:rPr>
            </w:pPr>
            <w:r w:rsidRPr="001124CE">
              <w:rPr>
                <w:sz w:val="22"/>
                <w:szCs w:val="22"/>
              </w:rPr>
              <w:lastRenderedPageBreak/>
              <w:t>Расходы на обеспечение функций 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3601379,00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r w:rsidRPr="001124CE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121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2766036,00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2435085,84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2435085,84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88,04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spacing w:before="100" w:beforeAutospacing="1" w:after="100" w:afterAutospacing="1"/>
              <w:rPr>
                <w:bCs/>
              </w:rPr>
            </w:pPr>
            <w:r w:rsidRPr="001124C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122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30000,00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34125,37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34125,37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113,75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spacing w:before="100" w:beforeAutospacing="1" w:after="100" w:afterAutospacing="1"/>
            </w:pPr>
            <w:r w:rsidRPr="00016D3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129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835343,00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715510,25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715510,25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85,65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spacing w:before="100" w:beforeAutospacing="1" w:after="100" w:afterAutospacing="1"/>
              <w:rPr>
                <w:bCs/>
              </w:rPr>
            </w:pPr>
            <w:r w:rsidRPr="001124CE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851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7693,00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7693,00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76,93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spacing w:before="100" w:beforeAutospacing="1" w:after="100" w:afterAutospacing="1"/>
            </w:pPr>
            <w:r w:rsidRPr="00E95159">
              <w:rPr>
                <w:rFonts w:eastAsia="Calibri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852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5000,00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1812,00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1812,00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36,24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spacing w:before="100" w:beforeAutospacing="1" w:after="100" w:afterAutospacing="1"/>
            </w:pPr>
            <w:r w:rsidRPr="00E95159">
              <w:rPr>
                <w:rFonts w:eastAsia="Calibri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853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139,41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139,41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13,94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E95159" w:rsidRDefault="00CD0310" w:rsidP="00CD0310">
            <w:pPr>
              <w:spacing w:before="100" w:beforeAutospacing="1" w:after="100" w:afterAutospacing="1"/>
              <w:rPr>
                <w:rFonts w:eastAsia="Calibri"/>
              </w:rPr>
            </w:pPr>
            <w:r w:rsidRPr="00016D33">
              <w:rPr>
                <w:rFonts w:eastAsia="Calibri"/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16D33">
              <w:rPr>
                <w:rFonts w:eastAsia="Calibri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30000,00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14464,00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14464,00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48,21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016D33" w:rsidRDefault="00CD0310" w:rsidP="00CD0310">
            <w:pPr>
              <w:spacing w:before="100" w:beforeAutospacing="1" w:after="100" w:afterAutospacing="1"/>
              <w:rPr>
                <w:rFonts w:eastAsia="Calibri"/>
              </w:rPr>
            </w:pPr>
            <w:r w:rsidRPr="00897F96">
              <w:rPr>
                <w:rFonts w:eastAsia="Calibri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97F96" w:rsidRDefault="00CD0310" w:rsidP="00CD0310">
            <w:pPr>
              <w:outlineLvl w:val="2"/>
            </w:pPr>
            <w:r>
              <w:t>09201</w:t>
            </w:r>
            <w:r>
              <w:rPr>
                <w:lang w:val="en-US"/>
              </w:rPr>
              <w:t>S</w:t>
            </w:r>
            <w:r>
              <w:t>2870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3750,00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3750,00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r w:rsidRPr="001124CE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01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9999972160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121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99784,95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99784,95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spacing w:before="100" w:beforeAutospacing="1" w:after="100" w:afterAutospacing="1"/>
            </w:pPr>
            <w:r w:rsidRPr="00016D3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2"/>
            </w:pPr>
            <w:r>
              <w:t>04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9999972160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129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30135,05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30135,05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autoSpaceDE w:val="0"/>
              <w:autoSpaceDN w:val="0"/>
              <w:adjustRightInd w:val="0"/>
              <w:rPr>
                <w:b/>
              </w:rPr>
            </w:pPr>
            <w:r w:rsidRPr="001124CE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</w:t>
            </w:r>
            <w:r w:rsidRPr="001124CE">
              <w:rPr>
                <w:b/>
                <w:bCs/>
                <w:sz w:val="22"/>
                <w:szCs w:val="22"/>
              </w:rPr>
              <w:lastRenderedPageBreak/>
              <w:t>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3C2B0D" w:rsidRDefault="00CD0310" w:rsidP="00CD0310">
            <w:pPr>
              <w:jc w:val="center"/>
              <w:outlineLvl w:val="2"/>
              <w:rPr>
                <w:b/>
              </w:rPr>
            </w:pPr>
            <w:r w:rsidRPr="003C2B0D">
              <w:rPr>
                <w:b/>
              </w:rPr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3C2B0D" w:rsidRDefault="00CD0310" w:rsidP="00CD0310">
            <w:pPr>
              <w:jc w:val="center"/>
              <w:outlineLvl w:val="2"/>
              <w:rPr>
                <w:b/>
              </w:rPr>
            </w:pPr>
            <w:r w:rsidRPr="003C2B0D">
              <w:rPr>
                <w:b/>
              </w:rPr>
              <w:t>01</w:t>
            </w:r>
          </w:p>
        </w:tc>
        <w:tc>
          <w:tcPr>
            <w:tcW w:w="567" w:type="dxa"/>
          </w:tcPr>
          <w:p w:rsidR="00CD0310" w:rsidRPr="003C2B0D" w:rsidRDefault="00CD0310" w:rsidP="00CD0310">
            <w:pPr>
              <w:jc w:val="center"/>
              <w:outlineLvl w:val="2"/>
              <w:rPr>
                <w:b/>
              </w:rPr>
            </w:pPr>
            <w:r w:rsidRPr="003C2B0D">
              <w:rPr>
                <w:b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3C2B0D" w:rsidRDefault="00CD0310" w:rsidP="00CD031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3C2B0D" w:rsidRDefault="00CD0310" w:rsidP="00CD031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3C2B0D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18620,00</w:t>
            </w:r>
          </w:p>
        </w:tc>
        <w:tc>
          <w:tcPr>
            <w:tcW w:w="1418" w:type="dxa"/>
          </w:tcPr>
          <w:p w:rsidR="00CD0310" w:rsidRPr="003C2B0D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18620,00</w:t>
            </w:r>
          </w:p>
        </w:tc>
        <w:tc>
          <w:tcPr>
            <w:tcW w:w="1275" w:type="dxa"/>
          </w:tcPr>
          <w:p w:rsidR="00CD0310" w:rsidRPr="003C2B0D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18620,00</w:t>
            </w:r>
          </w:p>
        </w:tc>
        <w:tc>
          <w:tcPr>
            <w:tcW w:w="1276" w:type="dxa"/>
          </w:tcPr>
          <w:p w:rsidR="00CD0310" w:rsidRPr="00367A4E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D0310" w:rsidRPr="003C2B0D" w:rsidRDefault="00CD0310" w:rsidP="00CD0310">
            <w:pPr>
              <w:jc w:val="center"/>
              <w:rPr>
                <w:b/>
              </w:rPr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1124CE" w:rsidRDefault="00CD0310" w:rsidP="00CD0310">
            <w:pPr>
              <w:autoSpaceDE w:val="0"/>
              <w:autoSpaceDN w:val="0"/>
              <w:adjustRightInd w:val="0"/>
            </w:pPr>
            <w:r w:rsidRPr="001124CE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080DE9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Pr="00080DE9" w:rsidRDefault="00CD0310" w:rsidP="00CD0310">
            <w:pPr>
              <w:jc w:val="center"/>
              <w:outlineLvl w:val="2"/>
            </w:pPr>
            <w:r>
              <w:t>06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127ED2" w:rsidRDefault="00CD0310" w:rsidP="00CD0310">
            <w:pPr>
              <w:jc w:val="center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9999981000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3C2B0D" w:rsidRDefault="00CD0310" w:rsidP="00CD0310">
            <w:pPr>
              <w:autoSpaceDE w:val="0"/>
              <w:autoSpaceDN w:val="0"/>
              <w:adjustRightInd w:val="0"/>
            </w:pPr>
            <w:r w:rsidRPr="003C2B0D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080DE9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Pr="00080DE9" w:rsidRDefault="00CD0310" w:rsidP="00CD0310">
            <w:pPr>
              <w:jc w:val="center"/>
              <w:outlineLvl w:val="2"/>
            </w:pPr>
            <w:r>
              <w:t>06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rPr>
                <w:sz w:val="21"/>
                <w:szCs w:val="21"/>
              </w:rP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17"/>
        </w:trPr>
        <w:tc>
          <w:tcPr>
            <w:tcW w:w="3984" w:type="dxa"/>
            <w:shd w:val="clear" w:color="auto" w:fill="auto"/>
          </w:tcPr>
          <w:p w:rsidR="00CD0310" w:rsidRPr="00080DE9" w:rsidRDefault="00CD0310" w:rsidP="00CD0310">
            <w:pPr>
              <w:autoSpaceDE w:val="0"/>
              <w:autoSpaceDN w:val="0"/>
              <w:adjustRightInd w:val="0"/>
            </w:pPr>
            <w:r w:rsidRPr="00080DE9"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080DE9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Pr="00080DE9" w:rsidRDefault="00CD0310" w:rsidP="00CD0310">
            <w:pPr>
              <w:jc w:val="center"/>
              <w:outlineLvl w:val="2"/>
            </w:pPr>
            <w:r>
              <w:t>06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2"/>
            </w:pPr>
            <w:r>
              <w:rPr>
                <w:sz w:val="21"/>
                <w:szCs w:val="21"/>
              </w:rP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540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18620,00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D0310" w:rsidRPr="007B528F" w:rsidRDefault="00CD0310" w:rsidP="00CD0310">
            <w:pPr>
              <w:rPr>
                <w:b/>
                <w:bCs/>
              </w:rPr>
            </w:pPr>
            <w:r w:rsidRPr="007B528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7B528F" w:rsidRDefault="00CD0310" w:rsidP="00CD0310">
            <w:pPr>
              <w:jc w:val="right"/>
              <w:rPr>
                <w:b/>
              </w:rPr>
            </w:pPr>
            <w:r w:rsidRPr="007B528F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7B528F" w:rsidRDefault="00CD0310" w:rsidP="00CD0310">
            <w:pPr>
              <w:jc w:val="right"/>
              <w:rPr>
                <w:b/>
              </w:rPr>
            </w:pPr>
            <w:r w:rsidRPr="007B528F">
              <w:rPr>
                <w:b/>
              </w:rPr>
              <w:t>01</w:t>
            </w:r>
          </w:p>
        </w:tc>
        <w:tc>
          <w:tcPr>
            <w:tcW w:w="567" w:type="dxa"/>
          </w:tcPr>
          <w:p w:rsidR="00CD0310" w:rsidRPr="007B528F" w:rsidRDefault="00CD0310" w:rsidP="00CD0310">
            <w:pPr>
              <w:jc w:val="right"/>
              <w:rPr>
                <w:b/>
              </w:rPr>
            </w:pPr>
            <w:r w:rsidRPr="007B528F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7B528F" w:rsidRDefault="00CD0310" w:rsidP="00CD0310">
            <w:pPr>
              <w:jc w:val="right"/>
              <w:rPr>
                <w:b/>
              </w:rPr>
            </w:pPr>
            <w:r w:rsidRPr="007B528F">
              <w:rPr>
                <w:b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7B528F" w:rsidRDefault="00CD0310" w:rsidP="00CD0310">
            <w:pPr>
              <w:jc w:val="right"/>
              <w:rPr>
                <w:b/>
              </w:rPr>
            </w:pPr>
            <w:r w:rsidRPr="007B528F">
              <w:rPr>
                <w:b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7B528F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400000,00</w:t>
            </w:r>
          </w:p>
        </w:tc>
        <w:tc>
          <w:tcPr>
            <w:tcW w:w="1418" w:type="dxa"/>
          </w:tcPr>
          <w:p w:rsidR="00CD0310" w:rsidRPr="00897F96" w:rsidRDefault="00CD0310" w:rsidP="00CD0310">
            <w:pPr>
              <w:jc w:val="right"/>
              <w:rPr>
                <w:b/>
              </w:rPr>
            </w:pPr>
            <w:r w:rsidRPr="00897F96">
              <w:rPr>
                <w:b/>
              </w:rPr>
              <w:t>456619,00</w:t>
            </w:r>
          </w:p>
        </w:tc>
        <w:tc>
          <w:tcPr>
            <w:tcW w:w="1275" w:type="dxa"/>
          </w:tcPr>
          <w:p w:rsidR="00CD0310" w:rsidRPr="00897F96" w:rsidRDefault="00CD0310" w:rsidP="00CD0310">
            <w:pPr>
              <w:jc w:val="right"/>
              <w:rPr>
                <w:b/>
              </w:rPr>
            </w:pPr>
            <w:r w:rsidRPr="00897F96">
              <w:rPr>
                <w:b/>
              </w:rPr>
              <w:t>456619,00</w:t>
            </w:r>
          </w:p>
        </w:tc>
        <w:tc>
          <w:tcPr>
            <w:tcW w:w="1276" w:type="dxa"/>
          </w:tcPr>
          <w:p w:rsidR="00CD0310" w:rsidRPr="00F512DE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114,15</w:t>
            </w:r>
          </w:p>
        </w:tc>
        <w:tc>
          <w:tcPr>
            <w:tcW w:w="1276" w:type="dxa"/>
          </w:tcPr>
          <w:p w:rsidR="00CD0310" w:rsidRPr="007B528F" w:rsidRDefault="00CD0310" w:rsidP="00CD0310">
            <w:pPr>
              <w:jc w:val="center"/>
              <w:rPr>
                <w:b/>
              </w:rPr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D0310" w:rsidRPr="00D626F3" w:rsidRDefault="00CD0310" w:rsidP="00CD0310">
            <w:r w:rsidRPr="00D626F3">
              <w:rPr>
                <w:sz w:val="22"/>
                <w:szCs w:val="22"/>
              </w:rPr>
              <w:t>Резервные фонды</w:t>
            </w:r>
            <w:r>
              <w:rPr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CD0310" w:rsidRPr="00D626F3" w:rsidRDefault="00CD0310" w:rsidP="00CD0310">
            <w:pPr>
              <w:jc w:val="right"/>
            </w:pPr>
            <w:r w:rsidRPr="00D626F3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9999986000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200000,00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456619,00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456619,00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228,31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D0310" w:rsidRPr="00D626F3" w:rsidRDefault="00CD0310" w:rsidP="00CD0310">
            <w:r w:rsidRPr="00D626F3">
              <w:rPr>
                <w:color w:val="000000"/>
                <w:sz w:val="22"/>
                <w:szCs w:val="22"/>
              </w:rPr>
              <w:t xml:space="preserve">Резервный фонд финансирования непредвиденных расходов администрации 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CD0310" w:rsidRPr="00D626F3" w:rsidRDefault="00CD0310" w:rsidP="00CD0310">
            <w:pPr>
              <w:jc w:val="right"/>
            </w:pPr>
            <w:r w:rsidRPr="00D626F3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9999986010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200000,00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456619,00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456619,00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228,31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D0310" w:rsidRPr="00D626F3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CD0310" w:rsidRPr="00D626F3" w:rsidRDefault="00CD0310" w:rsidP="00CD0310">
            <w:pPr>
              <w:jc w:val="right"/>
            </w:pPr>
            <w:r w:rsidRPr="00D626F3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9999986010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200000,00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456619,00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456619,00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228,31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D0310" w:rsidRPr="00D626F3" w:rsidRDefault="00CD0310" w:rsidP="00CD0310">
            <w:r w:rsidRPr="00D626F3">
              <w:rPr>
                <w:color w:val="000000"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CD0310" w:rsidRPr="00D626F3" w:rsidRDefault="00CD0310" w:rsidP="00CD0310">
            <w:pPr>
              <w:jc w:val="right"/>
            </w:pPr>
            <w:r w:rsidRPr="00D626F3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9999986020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100000,00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D0310" w:rsidRPr="00D626F3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CD0310" w:rsidRPr="00D626F3" w:rsidRDefault="00CD0310" w:rsidP="00CD0310">
            <w:pPr>
              <w:jc w:val="right"/>
            </w:pPr>
            <w:r w:rsidRPr="00D626F3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9999986020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100000,00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D0310" w:rsidRPr="00D626F3" w:rsidRDefault="00CD0310" w:rsidP="00CD0310">
            <w:r w:rsidRPr="00D626F3">
              <w:rPr>
                <w:color w:val="000000"/>
                <w:sz w:val="22"/>
                <w:szCs w:val="22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CD0310" w:rsidRPr="00D626F3" w:rsidRDefault="00CD0310" w:rsidP="00CD0310">
            <w:pPr>
              <w:jc w:val="right"/>
            </w:pPr>
            <w:r w:rsidRPr="00D626F3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9999986030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100000,00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D0310" w:rsidRPr="00D626F3" w:rsidRDefault="00CD0310" w:rsidP="00CD031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 w:rsidRPr="00D626F3">
              <w:t>01</w:t>
            </w:r>
          </w:p>
        </w:tc>
        <w:tc>
          <w:tcPr>
            <w:tcW w:w="567" w:type="dxa"/>
          </w:tcPr>
          <w:p w:rsidR="00CD0310" w:rsidRPr="00D626F3" w:rsidRDefault="00CD0310" w:rsidP="00CD0310">
            <w:pPr>
              <w:jc w:val="right"/>
            </w:pPr>
            <w:r w:rsidRPr="00D626F3">
              <w:t>1</w:t>
            </w:r>
            <w: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9999986030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D626F3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100000,00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</w:tcPr>
          <w:p w:rsidR="00CD0310" w:rsidRPr="007F62EE" w:rsidRDefault="00CD0310" w:rsidP="00CD0310">
            <w:pPr>
              <w:outlineLvl w:val="2"/>
              <w:rPr>
                <w:b/>
                <w:bCs/>
              </w:rPr>
            </w:pPr>
            <w:r w:rsidRPr="007F62EE">
              <w:rPr>
                <w:b/>
                <w:bCs/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2"/>
              <w:rPr>
                <w:b/>
              </w:rPr>
            </w:pPr>
            <w:r w:rsidRPr="007F62EE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2"/>
              <w:rPr>
                <w:b/>
              </w:rPr>
            </w:pPr>
            <w:r w:rsidRPr="007F62EE">
              <w:rPr>
                <w:b/>
              </w:rPr>
              <w:t>01</w:t>
            </w:r>
          </w:p>
        </w:tc>
        <w:tc>
          <w:tcPr>
            <w:tcW w:w="567" w:type="dxa"/>
          </w:tcPr>
          <w:p w:rsidR="00CD0310" w:rsidRPr="007F62EE" w:rsidRDefault="00CD0310" w:rsidP="00CD0310">
            <w:pPr>
              <w:jc w:val="center"/>
              <w:outlineLvl w:val="2"/>
              <w:rPr>
                <w:b/>
              </w:rPr>
            </w:pPr>
            <w:r w:rsidRPr="007F62EE">
              <w:rPr>
                <w:b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7F62EE" w:rsidRDefault="00CD0310" w:rsidP="00CD0310">
            <w:pPr>
              <w:jc w:val="right"/>
              <w:outlineLvl w:val="2"/>
              <w:rPr>
                <w:b/>
              </w:rPr>
            </w:pPr>
            <w:r>
              <w:rPr>
                <w:b/>
              </w:rPr>
              <w:t>5525193,97</w:t>
            </w:r>
          </w:p>
        </w:tc>
        <w:tc>
          <w:tcPr>
            <w:tcW w:w="1418" w:type="dxa"/>
          </w:tcPr>
          <w:p w:rsidR="00CD0310" w:rsidRPr="007F62EE" w:rsidRDefault="00CD0310" w:rsidP="00CD0310">
            <w:pPr>
              <w:jc w:val="right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7817735,18</w:t>
            </w:r>
          </w:p>
        </w:tc>
        <w:tc>
          <w:tcPr>
            <w:tcW w:w="1275" w:type="dxa"/>
          </w:tcPr>
          <w:p w:rsidR="00CD0310" w:rsidRPr="007F62EE" w:rsidRDefault="00CD0310" w:rsidP="00CD0310">
            <w:pPr>
              <w:jc w:val="right"/>
              <w:outlineLvl w:val="2"/>
              <w:rPr>
                <w:b/>
                <w:bCs/>
              </w:rPr>
            </w:pPr>
            <w:r w:rsidRPr="00020C95">
              <w:rPr>
                <w:b/>
                <w:bCs/>
              </w:rPr>
              <w:t>7817735,18</w:t>
            </w:r>
          </w:p>
        </w:tc>
        <w:tc>
          <w:tcPr>
            <w:tcW w:w="1276" w:type="dxa"/>
          </w:tcPr>
          <w:p w:rsidR="00CD0310" w:rsidRPr="00F512DE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141,49</w:t>
            </w:r>
          </w:p>
        </w:tc>
        <w:tc>
          <w:tcPr>
            <w:tcW w:w="1276" w:type="dxa"/>
          </w:tcPr>
          <w:p w:rsidR="00CD0310" w:rsidRPr="007F62EE" w:rsidRDefault="00CD0310" w:rsidP="00CD0310">
            <w:pPr>
              <w:jc w:val="center"/>
              <w:outlineLvl w:val="2"/>
              <w:rPr>
                <w:b/>
                <w:bCs/>
              </w:rPr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</w:tcPr>
          <w:p w:rsidR="00CD0310" w:rsidRPr="005F3F12" w:rsidRDefault="00CD0310" w:rsidP="00CD0310">
            <w:pPr>
              <w:outlineLvl w:val="2"/>
              <w:rPr>
                <w:bCs/>
              </w:rPr>
            </w:pPr>
            <w:r w:rsidRPr="005F3F12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Pr="00C133FC" w:rsidRDefault="00CD0310" w:rsidP="00CD0310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9999984000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5375193,97</w:t>
            </w:r>
          </w:p>
        </w:tc>
        <w:tc>
          <w:tcPr>
            <w:tcW w:w="1418" w:type="dxa"/>
          </w:tcPr>
          <w:p w:rsidR="00CD0310" w:rsidRPr="001E22A5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7622205,46</w:t>
            </w:r>
          </w:p>
        </w:tc>
        <w:tc>
          <w:tcPr>
            <w:tcW w:w="1275" w:type="dxa"/>
          </w:tcPr>
          <w:p w:rsidR="00CD0310" w:rsidRPr="001E22A5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7622205,46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141,80</w:t>
            </w:r>
          </w:p>
        </w:tc>
        <w:tc>
          <w:tcPr>
            <w:tcW w:w="1276" w:type="dxa"/>
          </w:tcPr>
          <w:p w:rsidR="00CD0310" w:rsidRPr="001E22A5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</w:tcPr>
          <w:p w:rsidR="00CD0310" w:rsidRPr="005F3F12" w:rsidRDefault="00CD0310" w:rsidP="00CD0310">
            <w:pPr>
              <w:outlineLvl w:val="2"/>
              <w:rPr>
                <w:bCs/>
              </w:rPr>
            </w:pPr>
            <w:r w:rsidRPr="005F3F12">
              <w:rPr>
                <w:sz w:val="22"/>
                <w:szCs w:val="22"/>
              </w:rPr>
              <w:t xml:space="preserve"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</w:t>
            </w:r>
            <w:r w:rsidRPr="005F3F12">
              <w:rPr>
                <w:sz w:val="22"/>
                <w:szCs w:val="22"/>
              </w:rPr>
              <w:lastRenderedPageBreak/>
              <w:t>работ)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Pr="00C133FC" w:rsidRDefault="00CD0310" w:rsidP="00CD0310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9999984000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611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5375193,97</w:t>
            </w:r>
          </w:p>
        </w:tc>
        <w:tc>
          <w:tcPr>
            <w:tcW w:w="1418" w:type="dxa"/>
          </w:tcPr>
          <w:p w:rsidR="00CD0310" w:rsidRPr="001E22A5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7622205,46</w:t>
            </w:r>
          </w:p>
        </w:tc>
        <w:tc>
          <w:tcPr>
            <w:tcW w:w="1275" w:type="dxa"/>
          </w:tcPr>
          <w:p w:rsidR="00CD0310" w:rsidRPr="001E22A5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7622205,46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141,80</w:t>
            </w:r>
          </w:p>
        </w:tc>
        <w:tc>
          <w:tcPr>
            <w:tcW w:w="1276" w:type="dxa"/>
          </w:tcPr>
          <w:p w:rsidR="00CD0310" w:rsidRPr="001E22A5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CD0310" w:rsidRPr="005F3F12" w:rsidRDefault="00CD0310" w:rsidP="00CD0310">
            <w:r w:rsidRPr="005F3F12">
              <w:rPr>
                <w:sz w:val="22"/>
                <w:szCs w:val="22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Pr="00C133FC" w:rsidRDefault="00CD0310" w:rsidP="00CD0310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9999982900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50000,00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</w:tcPr>
          <w:p w:rsidR="00CD0310" w:rsidRPr="001E22A5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CD0310" w:rsidRPr="00080DE9" w:rsidRDefault="00CD0310" w:rsidP="00CD0310"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Pr="00C133FC" w:rsidRDefault="00CD0310" w:rsidP="00CD0310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C133FC" w:rsidRDefault="00CD0310" w:rsidP="00CD0310">
            <w:pPr>
              <w:jc w:val="center"/>
              <w:outlineLvl w:val="2"/>
            </w:pPr>
            <w:r>
              <w:t>9999982900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831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50000,00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60,00</w:t>
            </w:r>
          </w:p>
        </w:tc>
        <w:tc>
          <w:tcPr>
            <w:tcW w:w="1276" w:type="dxa"/>
          </w:tcPr>
          <w:p w:rsidR="00CD0310" w:rsidRPr="001E22A5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CD0310" w:rsidRDefault="00CD0310" w:rsidP="00CD0310"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01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2"/>
            </w:pPr>
            <w:r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9999982900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2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165529,72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165529,72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165,53</w:t>
            </w:r>
          </w:p>
        </w:tc>
        <w:tc>
          <w:tcPr>
            <w:tcW w:w="1276" w:type="dxa"/>
          </w:tcPr>
          <w:p w:rsidR="00CD0310" w:rsidRPr="001E22A5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outlineLvl w:val="1"/>
              <w:rPr>
                <w:bCs/>
              </w:rPr>
            </w:pPr>
            <w:r w:rsidRPr="00467D8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 w:rsidRPr="0042628D">
              <w:t>02</w:t>
            </w:r>
          </w:p>
        </w:tc>
        <w:tc>
          <w:tcPr>
            <w:tcW w:w="567" w:type="dxa"/>
          </w:tcPr>
          <w:p w:rsidR="00CD0310" w:rsidRPr="0042628D" w:rsidRDefault="00CD0310" w:rsidP="00CD0310">
            <w:pPr>
              <w:jc w:val="center"/>
              <w:outlineLvl w:val="1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D21A1A" w:rsidRDefault="00CD0310" w:rsidP="00CD0310">
            <w:pPr>
              <w:jc w:val="right"/>
              <w:outlineLvl w:val="1"/>
            </w:pPr>
            <w:r>
              <w:t>293400,00</w:t>
            </w:r>
          </w:p>
        </w:tc>
        <w:tc>
          <w:tcPr>
            <w:tcW w:w="1418" w:type="dxa"/>
          </w:tcPr>
          <w:p w:rsidR="00CD0310" w:rsidRPr="00477AC2" w:rsidRDefault="00CD0310" w:rsidP="00CD0310">
            <w:pPr>
              <w:jc w:val="right"/>
              <w:outlineLvl w:val="1"/>
            </w:pPr>
            <w:r>
              <w:t>352700,00</w:t>
            </w:r>
          </w:p>
        </w:tc>
        <w:tc>
          <w:tcPr>
            <w:tcW w:w="1275" w:type="dxa"/>
          </w:tcPr>
          <w:p w:rsidR="00CD0310" w:rsidRPr="00477AC2" w:rsidRDefault="00CD0310" w:rsidP="00CD0310">
            <w:pPr>
              <w:jc w:val="right"/>
              <w:outlineLvl w:val="1"/>
            </w:pPr>
            <w:r>
              <w:t>352700,00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120,21</w:t>
            </w:r>
          </w:p>
        </w:tc>
        <w:tc>
          <w:tcPr>
            <w:tcW w:w="1276" w:type="dxa"/>
          </w:tcPr>
          <w:p w:rsidR="00CD0310" w:rsidRPr="00477AC2" w:rsidRDefault="00CD0310" w:rsidP="00CD0310">
            <w:pPr>
              <w:jc w:val="center"/>
              <w:outlineLvl w:val="1"/>
            </w:pPr>
          </w:p>
        </w:tc>
      </w:tr>
      <w:tr w:rsidR="00CD0310" w:rsidTr="00CD0310">
        <w:trPr>
          <w:trHeight w:val="537"/>
        </w:trPr>
        <w:tc>
          <w:tcPr>
            <w:tcW w:w="3984" w:type="dxa"/>
            <w:shd w:val="clear" w:color="auto" w:fill="auto"/>
          </w:tcPr>
          <w:p w:rsidR="00CD0310" w:rsidRPr="007F62EE" w:rsidRDefault="00CD0310" w:rsidP="00CD0310">
            <w:pPr>
              <w:spacing w:before="100" w:beforeAutospacing="1" w:after="100" w:afterAutospacing="1"/>
              <w:rPr>
                <w:b/>
                <w:bCs/>
              </w:rPr>
            </w:pPr>
            <w:r w:rsidRPr="007F62EE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1"/>
              <w:rPr>
                <w:b/>
              </w:rPr>
            </w:pPr>
            <w:r w:rsidRPr="007F62EE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1"/>
              <w:rPr>
                <w:b/>
              </w:rPr>
            </w:pPr>
            <w:r w:rsidRPr="007F62EE">
              <w:rPr>
                <w:b/>
              </w:rPr>
              <w:t>02</w:t>
            </w:r>
          </w:p>
        </w:tc>
        <w:tc>
          <w:tcPr>
            <w:tcW w:w="567" w:type="dxa"/>
          </w:tcPr>
          <w:p w:rsidR="00CD0310" w:rsidRPr="007F62EE" w:rsidRDefault="00CD0310" w:rsidP="00CD0310">
            <w:pPr>
              <w:jc w:val="center"/>
              <w:outlineLvl w:val="1"/>
              <w:rPr>
                <w:b/>
              </w:rPr>
            </w:pPr>
            <w:r w:rsidRPr="007F62EE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D21A1A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293400,00</w:t>
            </w:r>
          </w:p>
        </w:tc>
        <w:tc>
          <w:tcPr>
            <w:tcW w:w="1418" w:type="dxa"/>
          </w:tcPr>
          <w:p w:rsidR="00CD0310" w:rsidRPr="00020C95" w:rsidRDefault="00CD0310" w:rsidP="00CD0310">
            <w:pPr>
              <w:jc w:val="right"/>
              <w:outlineLvl w:val="1"/>
              <w:rPr>
                <w:b/>
              </w:rPr>
            </w:pPr>
            <w:r w:rsidRPr="00020C95">
              <w:rPr>
                <w:b/>
              </w:rPr>
              <w:t>352700,00</w:t>
            </w:r>
          </w:p>
        </w:tc>
        <w:tc>
          <w:tcPr>
            <w:tcW w:w="1275" w:type="dxa"/>
          </w:tcPr>
          <w:p w:rsidR="00CD0310" w:rsidRPr="00020C95" w:rsidRDefault="00CD0310" w:rsidP="00CD0310">
            <w:pPr>
              <w:jc w:val="right"/>
              <w:outlineLvl w:val="1"/>
              <w:rPr>
                <w:b/>
              </w:rPr>
            </w:pPr>
            <w:r w:rsidRPr="00020C95">
              <w:rPr>
                <w:b/>
              </w:rPr>
              <w:t>352700,00</w:t>
            </w:r>
          </w:p>
        </w:tc>
        <w:tc>
          <w:tcPr>
            <w:tcW w:w="1276" w:type="dxa"/>
          </w:tcPr>
          <w:p w:rsidR="00CD0310" w:rsidRPr="00F512DE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120,21</w:t>
            </w:r>
          </w:p>
        </w:tc>
        <w:tc>
          <w:tcPr>
            <w:tcW w:w="1276" w:type="dxa"/>
          </w:tcPr>
          <w:p w:rsidR="00CD0310" w:rsidRPr="006533D2" w:rsidRDefault="00CD0310" w:rsidP="00CD0310">
            <w:pPr>
              <w:jc w:val="center"/>
              <w:rPr>
                <w:b/>
              </w:rPr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spacing w:before="100" w:beforeAutospacing="1" w:after="100" w:afterAutospacing="1"/>
              <w:rPr>
                <w:bCs/>
              </w:rPr>
            </w:pPr>
            <w:r w:rsidRPr="00467D8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>
              <w:t>02</w:t>
            </w:r>
          </w:p>
        </w:tc>
        <w:tc>
          <w:tcPr>
            <w:tcW w:w="567" w:type="dxa"/>
          </w:tcPr>
          <w:p w:rsidR="00CD0310" w:rsidRPr="0042628D" w:rsidRDefault="00CD0310" w:rsidP="00CD0310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>
              <w:t>9999951180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293400,00</w:t>
            </w:r>
          </w:p>
        </w:tc>
        <w:tc>
          <w:tcPr>
            <w:tcW w:w="1418" w:type="dxa"/>
          </w:tcPr>
          <w:p w:rsidR="00CD0310" w:rsidRPr="00477AC2" w:rsidRDefault="00CD0310" w:rsidP="00CD0310">
            <w:pPr>
              <w:jc w:val="right"/>
              <w:outlineLvl w:val="1"/>
            </w:pPr>
            <w:r>
              <w:t>352700,00</w:t>
            </w:r>
          </w:p>
        </w:tc>
        <w:tc>
          <w:tcPr>
            <w:tcW w:w="1275" w:type="dxa"/>
          </w:tcPr>
          <w:p w:rsidR="00CD0310" w:rsidRPr="00477AC2" w:rsidRDefault="00CD0310" w:rsidP="00CD0310">
            <w:pPr>
              <w:jc w:val="right"/>
              <w:outlineLvl w:val="1"/>
            </w:pPr>
            <w:r>
              <w:t>352700,00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120,21</w:t>
            </w:r>
          </w:p>
        </w:tc>
        <w:tc>
          <w:tcPr>
            <w:tcW w:w="1276" w:type="dxa"/>
          </w:tcPr>
          <w:p w:rsidR="00CD0310" w:rsidRPr="00F27071" w:rsidRDefault="00CD0310" w:rsidP="00CD0310">
            <w:pPr>
              <w:jc w:val="center"/>
            </w:pPr>
          </w:p>
        </w:tc>
      </w:tr>
      <w:tr w:rsidR="00CD0310" w:rsidTr="00CD0310">
        <w:trPr>
          <w:trHeight w:val="360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44CB">
              <w:rPr>
                <w:rFonts w:eastAsia="Calibri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>
              <w:t>02</w:t>
            </w:r>
          </w:p>
        </w:tc>
        <w:tc>
          <w:tcPr>
            <w:tcW w:w="567" w:type="dxa"/>
          </w:tcPr>
          <w:p w:rsidR="00CD0310" w:rsidRPr="0042628D" w:rsidRDefault="00CD0310" w:rsidP="00CD0310">
            <w:pPr>
              <w:jc w:val="center"/>
              <w:outlineLvl w:val="1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>
              <w:t>9999951180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1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293400,00</w:t>
            </w:r>
          </w:p>
        </w:tc>
        <w:tc>
          <w:tcPr>
            <w:tcW w:w="1418" w:type="dxa"/>
          </w:tcPr>
          <w:p w:rsidR="00CD0310" w:rsidRPr="00477AC2" w:rsidRDefault="00CD0310" w:rsidP="00CD0310">
            <w:pPr>
              <w:jc w:val="right"/>
              <w:outlineLvl w:val="1"/>
            </w:pPr>
            <w:r>
              <w:t>352700,00</w:t>
            </w:r>
          </w:p>
        </w:tc>
        <w:tc>
          <w:tcPr>
            <w:tcW w:w="1275" w:type="dxa"/>
          </w:tcPr>
          <w:p w:rsidR="00CD0310" w:rsidRPr="00477AC2" w:rsidRDefault="00CD0310" w:rsidP="00CD0310">
            <w:pPr>
              <w:jc w:val="right"/>
              <w:outlineLvl w:val="1"/>
            </w:pPr>
            <w:r>
              <w:t>352700,00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120,21</w:t>
            </w:r>
          </w:p>
        </w:tc>
        <w:tc>
          <w:tcPr>
            <w:tcW w:w="1276" w:type="dxa"/>
          </w:tcPr>
          <w:p w:rsidR="00CD0310" w:rsidRPr="00F27071" w:rsidRDefault="00CD0310" w:rsidP="00CD0310">
            <w:pPr>
              <w:jc w:val="center"/>
            </w:pPr>
          </w:p>
        </w:tc>
      </w:tr>
      <w:tr w:rsidR="00CD0310" w:rsidTr="00CD0310">
        <w:trPr>
          <w:trHeight w:val="835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spacing w:before="100" w:beforeAutospacing="1" w:after="100" w:afterAutospacing="1"/>
              <w:rPr>
                <w:bCs/>
              </w:rPr>
            </w:pPr>
            <w:r w:rsidRPr="00467D8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>
              <w:t>03</w:t>
            </w:r>
          </w:p>
        </w:tc>
        <w:tc>
          <w:tcPr>
            <w:tcW w:w="567" w:type="dxa"/>
          </w:tcPr>
          <w:p w:rsidR="00CD0310" w:rsidRPr="0042628D" w:rsidRDefault="00CD0310" w:rsidP="00CD0310">
            <w:pPr>
              <w:jc w:val="center"/>
              <w:outlineLvl w:val="3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137114,00</w:t>
            </w:r>
          </w:p>
        </w:tc>
        <w:tc>
          <w:tcPr>
            <w:tcW w:w="1418" w:type="dxa"/>
          </w:tcPr>
          <w:p w:rsidR="00CD0310" w:rsidRPr="00477AC2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275" w:type="dxa"/>
          </w:tcPr>
          <w:p w:rsidR="00CD0310" w:rsidRPr="00477AC2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85,41</w:t>
            </w:r>
          </w:p>
        </w:tc>
        <w:tc>
          <w:tcPr>
            <w:tcW w:w="1276" w:type="dxa"/>
          </w:tcPr>
          <w:p w:rsidR="00CD0310" w:rsidRPr="00477AC2" w:rsidRDefault="00CD0310" w:rsidP="00CD0310">
            <w:pPr>
              <w:jc w:val="center"/>
            </w:pPr>
          </w:p>
        </w:tc>
      </w:tr>
      <w:tr w:rsidR="00CD0310" w:rsidTr="00CD0310">
        <w:trPr>
          <w:trHeight w:val="853"/>
        </w:trPr>
        <w:tc>
          <w:tcPr>
            <w:tcW w:w="3984" w:type="dxa"/>
            <w:shd w:val="clear" w:color="auto" w:fill="auto"/>
          </w:tcPr>
          <w:p w:rsidR="00CD0310" w:rsidRPr="007F62EE" w:rsidRDefault="00CD0310" w:rsidP="00CD0310">
            <w:pPr>
              <w:spacing w:before="100" w:beforeAutospacing="1" w:after="100" w:afterAutospacing="1"/>
              <w:rPr>
                <w:b/>
                <w:bCs/>
              </w:rPr>
            </w:pPr>
            <w:r w:rsidRPr="007F62EE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03</w:t>
            </w:r>
          </w:p>
        </w:tc>
        <w:tc>
          <w:tcPr>
            <w:tcW w:w="567" w:type="dxa"/>
          </w:tcPr>
          <w:p w:rsidR="00CD0310" w:rsidRPr="007F62EE" w:rsidRDefault="00CD0310" w:rsidP="00CD0310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FF774B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117114,00</w:t>
            </w:r>
          </w:p>
        </w:tc>
        <w:tc>
          <w:tcPr>
            <w:tcW w:w="1418" w:type="dxa"/>
          </w:tcPr>
          <w:p w:rsidR="00CD0310" w:rsidRPr="00020C95" w:rsidRDefault="00CD0310" w:rsidP="00CD0310">
            <w:pPr>
              <w:jc w:val="right"/>
              <w:rPr>
                <w:b/>
              </w:rPr>
            </w:pPr>
            <w:r w:rsidRPr="00020C95">
              <w:rPr>
                <w:b/>
              </w:rPr>
              <w:t>117114,00</w:t>
            </w:r>
          </w:p>
        </w:tc>
        <w:tc>
          <w:tcPr>
            <w:tcW w:w="1275" w:type="dxa"/>
          </w:tcPr>
          <w:p w:rsidR="00CD0310" w:rsidRPr="00020C95" w:rsidRDefault="00CD0310" w:rsidP="00CD0310">
            <w:pPr>
              <w:jc w:val="right"/>
              <w:rPr>
                <w:b/>
              </w:rPr>
            </w:pPr>
            <w:r w:rsidRPr="00020C95">
              <w:rPr>
                <w:b/>
              </w:rPr>
              <w:t>117114,00</w:t>
            </w:r>
          </w:p>
        </w:tc>
        <w:tc>
          <w:tcPr>
            <w:tcW w:w="1276" w:type="dxa"/>
          </w:tcPr>
          <w:p w:rsidR="00CD0310" w:rsidRPr="00F512DE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D0310" w:rsidRPr="0081438D" w:rsidRDefault="00CD0310" w:rsidP="00CD0310">
            <w:pPr>
              <w:jc w:val="center"/>
              <w:rPr>
                <w:b/>
              </w:rPr>
            </w:pPr>
          </w:p>
        </w:tc>
      </w:tr>
      <w:tr w:rsidR="00CD0310" w:rsidTr="00CD0310">
        <w:trPr>
          <w:trHeight w:val="675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spacing w:before="100" w:beforeAutospacing="1" w:after="100" w:afterAutospacing="1"/>
              <w:rPr>
                <w:bCs/>
              </w:rPr>
            </w:pPr>
            <w:r w:rsidRPr="00467D89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 w:rsidRPr="0042628D">
              <w:t>03</w:t>
            </w:r>
          </w:p>
        </w:tc>
        <w:tc>
          <w:tcPr>
            <w:tcW w:w="567" w:type="dxa"/>
          </w:tcPr>
          <w:p w:rsidR="00CD0310" w:rsidRPr="0042628D" w:rsidRDefault="00CD0310" w:rsidP="00CD0310">
            <w:pPr>
              <w:jc w:val="center"/>
              <w:outlineLvl w:val="3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>
              <w:t>9999940000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477AC2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418" w:type="dxa"/>
          </w:tcPr>
          <w:p w:rsidR="00CD0310" w:rsidRPr="00477AC2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275" w:type="dxa"/>
          </w:tcPr>
          <w:p w:rsidR="00CD0310" w:rsidRPr="00477AC2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D0310" w:rsidRPr="0029091A" w:rsidRDefault="00CD0310" w:rsidP="00CD0310">
            <w:pPr>
              <w:jc w:val="center"/>
            </w:pPr>
          </w:p>
        </w:tc>
      </w:tr>
      <w:tr w:rsidR="00CD0310" w:rsidTr="00CD0310">
        <w:trPr>
          <w:trHeight w:val="507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 w:rsidRPr="0042628D">
              <w:t>03</w:t>
            </w:r>
          </w:p>
        </w:tc>
        <w:tc>
          <w:tcPr>
            <w:tcW w:w="567" w:type="dxa"/>
          </w:tcPr>
          <w:p w:rsidR="00CD0310" w:rsidRPr="0042628D" w:rsidRDefault="00CD0310" w:rsidP="00CD0310">
            <w:pPr>
              <w:jc w:val="center"/>
              <w:outlineLvl w:val="3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>
              <w:t>9999943020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>
              <w:t>540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477AC2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418" w:type="dxa"/>
          </w:tcPr>
          <w:p w:rsidR="00CD0310" w:rsidRPr="00477AC2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275" w:type="dxa"/>
          </w:tcPr>
          <w:p w:rsidR="00CD0310" w:rsidRPr="00477AC2" w:rsidRDefault="00CD0310" w:rsidP="00CD0310">
            <w:pPr>
              <w:jc w:val="right"/>
            </w:pPr>
            <w:r>
              <w:t>117114,00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507"/>
        </w:trPr>
        <w:tc>
          <w:tcPr>
            <w:tcW w:w="3984" w:type="dxa"/>
            <w:shd w:val="clear" w:color="auto" w:fill="auto"/>
            <w:vAlign w:val="center"/>
          </w:tcPr>
          <w:p w:rsidR="00CD0310" w:rsidRPr="002369CA" w:rsidRDefault="00CD0310" w:rsidP="00CD0310">
            <w:pPr>
              <w:rPr>
                <w:b/>
                <w:bCs/>
              </w:rPr>
            </w:pPr>
            <w:r w:rsidRPr="002369CA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7F62EE" w:rsidRDefault="00CD0310" w:rsidP="00CD0310">
            <w:pPr>
              <w:jc w:val="center"/>
              <w:outlineLvl w:val="3"/>
              <w:rPr>
                <w:b/>
              </w:rPr>
            </w:pPr>
            <w:r w:rsidRPr="007F62EE">
              <w:rPr>
                <w:b/>
              </w:rPr>
              <w:t>03</w:t>
            </w:r>
          </w:p>
        </w:tc>
        <w:tc>
          <w:tcPr>
            <w:tcW w:w="567" w:type="dxa"/>
          </w:tcPr>
          <w:p w:rsidR="00CD0310" w:rsidRPr="007F62EE" w:rsidRDefault="00CD0310" w:rsidP="00CD0310">
            <w:pPr>
              <w:jc w:val="center"/>
              <w:outlineLvl w:val="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3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2369CA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507"/>
        </w:trPr>
        <w:tc>
          <w:tcPr>
            <w:tcW w:w="3984" w:type="dxa"/>
            <w:shd w:val="clear" w:color="auto" w:fill="auto"/>
          </w:tcPr>
          <w:p w:rsidR="00CD0310" w:rsidRPr="002369CA" w:rsidRDefault="00CD0310" w:rsidP="00CD0310">
            <w:pPr>
              <w:spacing w:before="100" w:beforeAutospacing="1" w:after="100" w:afterAutospacing="1"/>
              <w:rPr>
                <w:rFonts w:eastAsia="Calibri"/>
              </w:rPr>
            </w:pPr>
            <w:r w:rsidRPr="002369CA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 w:rsidRPr="0042628D">
              <w:t>03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3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>
              <w:t>9999982900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3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20000,00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507"/>
        </w:trPr>
        <w:tc>
          <w:tcPr>
            <w:tcW w:w="3984" w:type="dxa"/>
            <w:shd w:val="clear" w:color="auto" w:fill="auto"/>
          </w:tcPr>
          <w:p w:rsidR="00CD0310" w:rsidRPr="002369CA" w:rsidRDefault="00CD0310" w:rsidP="00CD0310">
            <w:pPr>
              <w:spacing w:before="100" w:beforeAutospacing="1" w:after="100" w:afterAutospacing="1"/>
              <w:rPr>
                <w:rFonts w:eastAsia="Calibri"/>
              </w:rPr>
            </w:pPr>
            <w:r w:rsidRPr="002369CA"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2369CA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 w:rsidRPr="004262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 w:rsidRPr="0042628D">
              <w:t>03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3"/>
            </w:pPr>
            <w: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42628D" w:rsidRDefault="00CD0310" w:rsidP="00CD0310">
            <w:pPr>
              <w:jc w:val="center"/>
              <w:outlineLvl w:val="3"/>
            </w:pPr>
            <w:r>
              <w:t>9999982900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3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20000,00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81438D" w:rsidRDefault="00CD0310" w:rsidP="00CD0310">
            <w:r w:rsidRPr="0081438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  <w:r w:rsidRPr="008143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  <w:r>
              <w:t>04</w:t>
            </w:r>
          </w:p>
        </w:tc>
        <w:tc>
          <w:tcPr>
            <w:tcW w:w="567" w:type="dxa"/>
          </w:tcPr>
          <w:p w:rsidR="00CD0310" w:rsidRPr="0081438D" w:rsidRDefault="00CD0310" w:rsidP="00CD0310">
            <w:pPr>
              <w:jc w:val="center"/>
              <w:outlineLvl w:val="3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81438D" w:rsidRDefault="00CD0310" w:rsidP="00CD0310">
            <w:pPr>
              <w:jc w:val="right"/>
            </w:pPr>
            <w:r>
              <w:t>1314342,13</w:t>
            </w:r>
          </w:p>
        </w:tc>
        <w:tc>
          <w:tcPr>
            <w:tcW w:w="1418" w:type="dxa"/>
          </w:tcPr>
          <w:p w:rsidR="00CD0310" w:rsidRPr="0081438D" w:rsidRDefault="00CD0310" w:rsidP="00CD0310">
            <w:pPr>
              <w:jc w:val="right"/>
            </w:pPr>
            <w:r>
              <w:t>1322035,64</w:t>
            </w:r>
          </w:p>
        </w:tc>
        <w:tc>
          <w:tcPr>
            <w:tcW w:w="1275" w:type="dxa"/>
          </w:tcPr>
          <w:p w:rsidR="00CD0310" w:rsidRPr="0081438D" w:rsidRDefault="00CD0310" w:rsidP="00CD0310">
            <w:pPr>
              <w:jc w:val="right"/>
            </w:pPr>
            <w:r>
              <w:t>1301388,3</w:t>
            </w:r>
            <w:r>
              <w:lastRenderedPageBreak/>
              <w:t>8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  <w:r>
              <w:lastRenderedPageBreak/>
              <w:t>20647,26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99,01</w:t>
            </w:r>
          </w:p>
        </w:tc>
        <w:tc>
          <w:tcPr>
            <w:tcW w:w="1276" w:type="dxa"/>
          </w:tcPr>
          <w:p w:rsidR="00CD0310" w:rsidRPr="0081438D" w:rsidRDefault="00CD0310" w:rsidP="00CD0310">
            <w:pPr>
              <w:jc w:val="center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0E4345" w:rsidRDefault="00CD0310" w:rsidP="00CD0310">
            <w:pPr>
              <w:rPr>
                <w:b/>
              </w:rPr>
            </w:pPr>
            <w:r w:rsidRPr="000E4345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0D52FD" w:rsidRDefault="00CD0310" w:rsidP="00CD0310">
            <w:pPr>
              <w:jc w:val="center"/>
              <w:outlineLvl w:val="3"/>
              <w:rPr>
                <w:b/>
              </w:rPr>
            </w:pPr>
            <w:r w:rsidRPr="000D52FD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0D52FD" w:rsidRDefault="00CD0310" w:rsidP="00CD0310">
            <w:pPr>
              <w:jc w:val="center"/>
              <w:outlineLvl w:val="3"/>
              <w:rPr>
                <w:b/>
              </w:rPr>
            </w:pPr>
            <w:r w:rsidRPr="000D52FD">
              <w:rPr>
                <w:b/>
              </w:rPr>
              <w:t>04</w:t>
            </w:r>
          </w:p>
        </w:tc>
        <w:tc>
          <w:tcPr>
            <w:tcW w:w="567" w:type="dxa"/>
          </w:tcPr>
          <w:p w:rsidR="00CD0310" w:rsidRPr="000D52FD" w:rsidRDefault="00CD0310" w:rsidP="00CD0310">
            <w:pPr>
              <w:jc w:val="center"/>
              <w:outlineLvl w:val="3"/>
              <w:rPr>
                <w:b/>
              </w:rPr>
            </w:pPr>
            <w:r w:rsidRPr="000D52FD">
              <w:rPr>
                <w:b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0D52FD" w:rsidRDefault="00CD0310" w:rsidP="00CD0310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0D52FD" w:rsidRDefault="00CD0310" w:rsidP="00CD0310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D21A1A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1314342,13</w:t>
            </w:r>
          </w:p>
        </w:tc>
        <w:tc>
          <w:tcPr>
            <w:tcW w:w="1418" w:type="dxa"/>
          </w:tcPr>
          <w:p w:rsidR="00CD0310" w:rsidRPr="00020C95" w:rsidRDefault="00CD0310" w:rsidP="00CD0310">
            <w:pPr>
              <w:jc w:val="right"/>
              <w:rPr>
                <w:b/>
              </w:rPr>
            </w:pPr>
            <w:r w:rsidRPr="00020C95">
              <w:rPr>
                <w:b/>
              </w:rPr>
              <w:t>1322035,64</w:t>
            </w:r>
          </w:p>
        </w:tc>
        <w:tc>
          <w:tcPr>
            <w:tcW w:w="1275" w:type="dxa"/>
          </w:tcPr>
          <w:p w:rsidR="00CD0310" w:rsidRPr="00020C95" w:rsidRDefault="00CD0310" w:rsidP="00CD0310">
            <w:pPr>
              <w:jc w:val="right"/>
              <w:rPr>
                <w:b/>
              </w:rPr>
            </w:pPr>
            <w:r w:rsidRPr="00020C95">
              <w:rPr>
                <w:b/>
              </w:rPr>
              <w:t>1301388,38</w:t>
            </w:r>
          </w:p>
        </w:tc>
        <w:tc>
          <w:tcPr>
            <w:tcW w:w="1276" w:type="dxa"/>
          </w:tcPr>
          <w:p w:rsidR="00CD0310" w:rsidRPr="00020C95" w:rsidRDefault="00CD0310" w:rsidP="00CD0310">
            <w:pPr>
              <w:jc w:val="right"/>
              <w:rPr>
                <w:b/>
              </w:rPr>
            </w:pPr>
            <w:r w:rsidRPr="00020C95">
              <w:rPr>
                <w:b/>
              </w:rPr>
              <w:t>20647,26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99,01</w:t>
            </w:r>
          </w:p>
        </w:tc>
        <w:tc>
          <w:tcPr>
            <w:tcW w:w="1276" w:type="dxa"/>
          </w:tcPr>
          <w:p w:rsidR="00CD0310" w:rsidRPr="000D52FD" w:rsidRDefault="00CD0310" w:rsidP="00CD0310">
            <w:pPr>
              <w:jc w:val="center"/>
              <w:rPr>
                <w:b/>
              </w:rPr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0E4345" w:rsidRDefault="00CD0310" w:rsidP="00CD0310">
            <w:r w:rsidRPr="000E4345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  <w:r w:rsidRPr="008143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  <w:r>
              <w:t>04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3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  <w:r>
              <w:t>9999982200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3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1314342,13</w:t>
            </w:r>
          </w:p>
        </w:tc>
        <w:tc>
          <w:tcPr>
            <w:tcW w:w="1418" w:type="dxa"/>
          </w:tcPr>
          <w:p w:rsidR="00CD0310" w:rsidRPr="0081438D" w:rsidRDefault="00CD0310" w:rsidP="00CD0310">
            <w:pPr>
              <w:jc w:val="right"/>
            </w:pPr>
            <w:r>
              <w:t>1322035,64</w:t>
            </w:r>
          </w:p>
        </w:tc>
        <w:tc>
          <w:tcPr>
            <w:tcW w:w="1275" w:type="dxa"/>
          </w:tcPr>
          <w:p w:rsidR="00CD0310" w:rsidRPr="0081438D" w:rsidRDefault="00CD0310" w:rsidP="00CD0310">
            <w:pPr>
              <w:jc w:val="right"/>
            </w:pPr>
            <w:r>
              <w:t>1301388,38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  <w:r>
              <w:t>20647,26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99,01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0E4345" w:rsidRDefault="00CD0310" w:rsidP="00CD0310">
            <w:pPr>
              <w:spacing w:before="100" w:beforeAutospacing="1" w:after="100" w:afterAutospacing="1"/>
              <w:rPr>
                <w:rFonts w:eastAsia="Calibri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  <w:r w:rsidRPr="0081438D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  <w:r>
              <w:t>04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3"/>
            </w:pPr>
            <w:r>
              <w:t>09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1438D" w:rsidRDefault="00CD0310" w:rsidP="00CD0310">
            <w:pPr>
              <w:jc w:val="center"/>
              <w:outlineLvl w:val="3"/>
            </w:pPr>
            <w:r>
              <w:t>9999982200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3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1314342,13</w:t>
            </w:r>
          </w:p>
        </w:tc>
        <w:tc>
          <w:tcPr>
            <w:tcW w:w="1418" w:type="dxa"/>
          </w:tcPr>
          <w:p w:rsidR="00CD0310" w:rsidRPr="0081438D" w:rsidRDefault="00CD0310" w:rsidP="00CD0310">
            <w:pPr>
              <w:jc w:val="right"/>
            </w:pPr>
            <w:r>
              <w:t>1322035,64</w:t>
            </w:r>
          </w:p>
        </w:tc>
        <w:tc>
          <w:tcPr>
            <w:tcW w:w="1275" w:type="dxa"/>
          </w:tcPr>
          <w:p w:rsidR="00CD0310" w:rsidRPr="0081438D" w:rsidRDefault="00CD0310" w:rsidP="00CD0310">
            <w:pPr>
              <w:jc w:val="right"/>
            </w:pPr>
            <w:r>
              <w:t>1301388,38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  <w:r>
              <w:t>20647,26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99,01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AD3B25" w:rsidRDefault="00CD0310" w:rsidP="00CD0310">
            <w:pPr>
              <w:outlineLvl w:val="4"/>
              <w:rPr>
                <w:bCs/>
              </w:rPr>
            </w:pPr>
            <w:r w:rsidRPr="00AD3B25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AD3B25" w:rsidRDefault="00CD0310" w:rsidP="00CD0310">
            <w:pPr>
              <w:jc w:val="center"/>
              <w:outlineLvl w:val="4"/>
            </w:pPr>
            <w:r w:rsidRPr="00AD3B25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AD3B25" w:rsidRDefault="00CD0310" w:rsidP="00CD0310">
            <w:pPr>
              <w:jc w:val="center"/>
              <w:outlineLvl w:val="4"/>
            </w:pPr>
            <w:r w:rsidRPr="00AD3B25">
              <w:t>05</w:t>
            </w:r>
          </w:p>
        </w:tc>
        <w:tc>
          <w:tcPr>
            <w:tcW w:w="567" w:type="dxa"/>
          </w:tcPr>
          <w:p w:rsidR="00CD0310" w:rsidRPr="00AD3B25" w:rsidRDefault="00CD0310" w:rsidP="00CD0310">
            <w:pPr>
              <w:jc w:val="center"/>
              <w:outlineLvl w:val="4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Pr="00AD3B25" w:rsidRDefault="00CD0310" w:rsidP="00CD0310">
            <w:pPr>
              <w:jc w:val="center"/>
              <w:outlineLvl w:val="4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AD3B25" w:rsidRDefault="00CD0310" w:rsidP="00CD0310">
            <w:pPr>
              <w:jc w:val="center"/>
              <w:outlineLvl w:val="4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AD3B25" w:rsidRDefault="00CD0310" w:rsidP="00CD0310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10809582,91</w:t>
            </w:r>
          </w:p>
        </w:tc>
        <w:tc>
          <w:tcPr>
            <w:tcW w:w="1418" w:type="dxa"/>
          </w:tcPr>
          <w:p w:rsidR="00CD0310" w:rsidRPr="00AD3B25" w:rsidRDefault="00CD0310" w:rsidP="00CD0310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19299737,69</w:t>
            </w:r>
          </w:p>
        </w:tc>
        <w:tc>
          <w:tcPr>
            <w:tcW w:w="1275" w:type="dxa"/>
          </w:tcPr>
          <w:p w:rsidR="00CD0310" w:rsidRPr="00AD3B25" w:rsidRDefault="00CD0310" w:rsidP="00CD0310">
            <w:pPr>
              <w:jc w:val="right"/>
              <w:outlineLvl w:val="4"/>
              <w:rPr>
                <w:color w:val="000000"/>
              </w:rPr>
            </w:pPr>
          </w:p>
        </w:tc>
        <w:tc>
          <w:tcPr>
            <w:tcW w:w="1276" w:type="dxa"/>
          </w:tcPr>
          <w:p w:rsidR="00CD0310" w:rsidRPr="00AD3B25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Pr="00AD3B25" w:rsidRDefault="00CD0310" w:rsidP="00CD0310">
            <w:pPr>
              <w:jc w:val="center"/>
              <w:outlineLvl w:val="4"/>
              <w:rPr>
                <w:color w:val="000000"/>
              </w:rPr>
            </w:pPr>
          </w:p>
        </w:tc>
      </w:tr>
      <w:tr w:rsidR="00CD0310" w:rsidRPr="005C7EB1" w:rsidTr="00CD0310">
        <w:trPr>
          <w:trHeight w:val="331"/>
        </w:trPr>
        <w:tc>
          <w:tcPr>
            <w:tcW w:w="3984" w:type="dxa"/>
            <w:shd w:val="clear" w:color="auto" w:fill="auto"/>
          </w:tcPr>
          <w:p w:rsidR="00CD0310" w:rsidRPr="00AD3B25" w:rsidRDefault="00CD0310" w:rsidP="00CD0310">
            <w:pPr>
              <w:jc w:val="both"/>
              <w:outlineLvl w:val="4"/>
              <w:rPr>
                <w:b/>
              </w:rPr>
            </w:pPr>
            <w:r w:rsidRPr="00AD3B25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AD3B25" w:rsidRDefault="00CD0310" w:rsidP="00CD0310">
            <w:pPr>
              <w:jc w:val="center"/>
              <w:outlineLvl w:val="4"/>
              <w:rPr>
                <w:b/>
              </w:rPr>
            </w:pPr>
            <w:r w:rsidRPr="00AD3B25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AD3B25" w:rsidRDefault="00CD0310" w:rsidP="00CD0310">
            <w:pPr>
              <w:jc w:val="center"/>
              <w:outlineLvl w:val="4"/>
              <w:rPr>
                <w:b/>
              </w:rPr>
            </w:pPr>
            <w:r w:rsidRPr="00AD3B25">
              <w:rPr>
                <w:b/>
              </w:rPr>
              <w:t>05</w:t>
            </w:r>
          </w:p>
        </w:tc>
        <w:tc>
          <w:tcPr>
            <w:tcW w:w="567" w:type="dxa"/>
          </w:tcPr>
          <w:p w:rsidR="00CD0310" w:rsidRPr="00AD3B25" w:rsidRDefault="00CD0310" w:rsidP="00CD0310">
            <w:pPr>
              <w:jc w:val="center"/>
              <w:outlineLvl w:val="4"/>
              <w:rPr>
                <w:b/>
              </w:rPr>
            </w:pPr>
            <w:r w:rsidRPr="00AD3B25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AD3B25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AD3B25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AD3B25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10809582,91</w:t>
            </w:r>
          </w:p>
        </w:tc>
        <w:tc>
          <w:tcPr>
            <w:tcW w:w="1418" w:type="dxa"/>
          </w:tcPr>
          <w:p w:rsidR="00CD0310" w:rsidRPr="00AD3B25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22176648,06</w:t>
            </w:r>
          </w:p>
        </w:tc>
        <w:tc>
          <w:tcPr>
            <w:tcW w:w="1275" w:type="dxa"/>
          </w:tcPr>
          <w:p w:rsidR="00CD0310" w:rsidRPr="00AD3B25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22133976,61</w:t>
            </w:r>
          </w:p>
        </w:tc>
        <w:tc>
          <w:tcPr>
            <w:tcW w:w="1276" w:type="dxa"/>
          </w:tcPr>
          <w:p w:rsidR="00CD0310" w:rsidRPr="00AD3B25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204,76</w:t>
            </w:r>
          </w:p>
        </w:tc>
        <w:tc>
          <w:tcPr>
            <w:tcW w:w="1276" w:type="dxa"/>
          </w:tcPr>
          <w:p w:rsidR="00CD0310" w:rsidRPr="00AD3B25" w:rsidRDefault="00CD0310" w:rsidP="00CD0310">
            <w:pPr>
              <w:jc w:val="center"/>
              <w:rPr>
                <w:b/>
                <w:bCs/>
              </w:rPr>
            </w:pPr>
          </w:p>
        </w:tc>
      </w:tr>
      <w:tr w:rsidR="00CD0310" w:rsidRPr="005C7EB1" w:rsidTr="00CD0310">
        <w:trPr>
          <w:trHeight w:val="331"/>
        </w:trPr>
        <w:tc>
          <w:tcPr>
            <w:tcW w:w="3984" w:type="dxa"/>
            <w:shd w:val="clear" w:color="auto" w:fill="auto"/>
          </w:tcPr>
          <w:p w:rsidR="00CD0310" w:rsidRPr="00FF774B" w:rsidRDefault="00CD0310" w:rsidP="00CD0310">
            <w:pPr>
              <w:jc w:val="both"/>
              <w:outlineLvl w:val="4"/>
              <w:rPr>
                <w:b/>
              </w:rPr>
            </w:pPr>
            <w:r>
              <w:rPr>
                <w:b/>
                <w:sz w:val="22"/>
                <w:szCs w:val="22"/>
              </w:rPr>
              <w:t>Развитие ТОС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05</w:t>
            </w:r>
          </w:p>
        </w:tc>
        <w:tc>
          <w:tcPr>
            <w:tcW w:w="567" w:type="dxa"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D80D0D" w:rsidRDefault="00CD0310" w:rsidP="00CD0310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99999</w:t>
            </w:r>
            <w:r w:rsidRPr="00D80D0D">
              <w:rPr>
                <w:b/>
              </w:rPr>
              <w:t>7403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E04017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</w:tcPr>
          <w:p w:rsidR="00CD0310" w:rsidRPr="00E04017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700000,00</w:t>
            </w:r>
          </w:p>
        </w:tc>
        <w:tc>
          <w:tcPr>
            <w:tcW w:w="1275" w:type="dxa"/>
          </w:tcPr>
          <w:p w:rsidR="00CD0310" w:rsidRPr="00E04017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700000,00</w:t>
            </w:r>
          </w:p>
        </w:tc>
        <w:tc>
          <w:tcPr>
            <w:tcW w:w="1276" w:type="dxa"/>
          </w:tcPr>
          <w:p w:rsidR="00CD0310" w:rsidRPr="00F512DE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Pr="00E04017" w:rsidRDefault="00CD0310" w:rsidP="00CD0310">
            <w:pPr>
              <w:jc w:val="center"/>
              <w:rPr>
                <w:b/>
                <w:bCs/>
              </w:rPr>
            </w:pPr>
          </w:p>
        </w:tc>
      </w:tr>
      <w:tr w:rsidR="00CD0310" w:rsidRPr="005C7EB1" w:rsidTr="00CD0310">
        <w:trPr>
          <w:trHeight w:val="331"/>
        </w:trPr>
        <w:tc>
          <w:tcPr>
            <w:tcW w:w="3984" w:type="dxa"/>
            <w:shd w:val="clear" w:color="auto" w:fill="auto"/>
          </w:tcPr>
          <w:p w:rsidR="00CD0310" w:rsidRPr="00FF774B" w:rsidRDefault="00CD0310" w:rsidP="00CD0310">
            <w:pPr>
              <w:jc w:val="both"/>
              <w:outlineLvl w:val="4"/>
              <w:rPr>
                <w:b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A16B70" w:rsidRDefault="00CD0310" w:rsidP="00CD0310">
            <w:pPr>
              <w:jc w:val="center"/>
              <w:outlineLvl w:val="4"/>
            </w:pPr>
            <w:r w:rsidRPr="00A16B70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A16B70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Pr="00A16B70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A16B70" w:rsidRDefault="00CD0310" w:rsidP="00CD0310">
            <w:pPr>
              <w:jc w:val="center"/>
              <w:outlineLvl w:val="4"/>
            </w:pPr>
            <w:r>
              <w:t>9999974030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A16B70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A16B70" w:rsidRDefault="00CD0310" w:rsidP="00CD0310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CD0310" w:rsidRPr="00A16B7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700000,00</w:t>
            </w:r>
          </w:p>
        </w:tc>
        <w:tc>
          <w:tcPr>
            <w:tcW w:w="1275" w:type="dxa"/>
          </w:tcPr>
          <w:p w:rsidR="00CD0310" w:rsidRPr="00A16B7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700000,00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Pr="00A16B70" w:rsidRDefault="00CD0310" w:rsidP="00CD0310">
            <w:pPr>
              <w:jc w:val="center"/>
              <w:rPr>
                <w:bCs/>
              </w:rPr>
            </w:pPr>
          </w:p>
        </w:tc>
      </w:tr>
      <w:tr w:rsidR="00CD0310" w:rsidTr="00CD0310">
        <w:trPr>
          <w:trHeight w:val="331"/>
        </w:trPr>
        <w:tc>
          <w:tcPr>
            <w:tcW w:w="3984" w:type="dxa"/>
            <w:shd w:val="clear" w:color="auto" w:fill="auto"/>
          </w:tcPr>
          <w:p w:rsidR="00CD0310" w:rsidRPr="00FF774B" w:rsidRDefault="00CD0310" w:rsidP="00CD0310">
            <w:pPr>
              <w:jc w:val="both"/>
              <w:outlineLvl w:val="4"/>
              <w:rPr>
                <w:b/>
              </w:rPr>
            </w:pPr>
            <w:r w:rsidRPr="00FF774B">
              <w:rPr>
                <w:b/>
                <w:sz w:val="22"/>
                <w:szCs w:val="22"/>
              </w:rPr>
              <w:t>Уличное  освещение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05</w:t>
            </w:r>
          </w:p>
        </w:tc>
        <w:tc>
          <w:tcPr>
            <w:tcW w:w="567" w:type="dxa"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9999982910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FF774B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1846001,73</w:t>
            </w:r>
          </w:p>
        </w:tc>
        <w:tc>
          <w:tcPr>
            <w:tcW w:w="1418" w:type="dxa"/>
          </w:tcPr>
          <w:p w:rsidR="00CD0310" w:rsidRPr="00FF774B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1380864,34</w:t>
            </w:r>
          </w:p>
        </w:tc>
        <w:tc>
          <w:tcPr>
            <w:tcW w:w="1275" w:type="dxa"/>
          </w:tcPr>
          <w:p w:rsidR="00CD0310" w:rsidRPr="00FF774B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1380864,34</w:t>
            </w:r>
          </w:p>
        </w:tc>
        <w:tc>
          <w:tcPr>
            <w:tcW w:w="1276" w:type="dxa"/>
          </w:tcPr>
          <w:p w:rsidR="00CD0310" w:rsidRPr="00A123A1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74,80</w:t>
            </w:r>
          </w:p>
        </w:tc>
        <w:tc>
          <w:tcPr>
            <w:tcW w:w="1276" w:type="dxa"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</w:p>
        </w:tc>
      </w:tr>
      <w:tr w:rsidR="00CD0310" w:rsidTr="00CD0310">
        <w:trPr>
          <w:trHeight w:val="331"/>
        </w:trPr>
        <w:tc>
          <w:tcPr>
            <w:tcW w:w="3984" w:type="dxa"/>
            <w:shd w:val="clear" w:color="auto" w:fill="auto"/>
          </w:tcPr>
          <w:p w:rsidR="00CD0310" w:rsidRPr="000E4345" w:rsidRDefault="00CD0310" w:rsidP="00CD0310">
            <w:pPr>
              <w:spacing w:before="100" w:beforeAutospacing="1" w:after="100" w:afterAutospacing="1"/>
              <w:rPr>
                <w:rFonts w:eastAsia="Calibri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 w:rsidRPr="000E4345">
              <w:t>999</w:t>
            </w:r>
            <w:r>
              <w:t>99</w:t>
            </w:r>
            <w:r w:rsidRPr="000E4345">
              <w:t>8291</w:t>
            </w:r>
            <w: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1846001,73</w:t>
            </w:r>
          </w:p>
        </w:tc>
        <w:tc>
          <w:tcPr>
            <w:tcW w:w="1418" w:type="dxa"/>
          </w:tcPr>
          <w:p w:rsidR="00CD0310" w:rsidRPr="00020C95" w:rsidRDefault="00CD0310" w:rsidP="00CD0310">
            <w:pPr>
              <w:jc w:val="right"/>
              <w:outlineLvl w:val="4"/>
            </w:pPr>
            <w:r w:rsidRPr="00020C95">
              <w:t>1380864,34</w:t>
            </w:r>
          </w:p>
        </w:tc>
        <w:tc>
          <w:tcPr>
            <w:tcW w:w="1275" w:type="dxa"/>
          </w:tcPr>
          <w:p w:rsidR="00CD0310" w:rsidRPr="00020C95" w:rsidRDefault="00CD0310" w:rsidP="00CD0310">
            <w:pPr>
              <w:jc w:val="right"/>
              <w:outlineLvl w:val="4"/>
            </w:pPr>
            <w:r w:rsidRPr="00020C95">
              <w:t>1380864,34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74,80</w:t>
            </w:r>
          </w:p>
        </w:tc>
        <w:tc>
          <w:tcPr>
            <w:tcW w:w="1276" w:type="dxa"/>
          </w:tcPr>
          <w:p w:rsidR="00CD0310" w:rsidRPr="00583BE6" w:rsidRDefault="00CD0310" w:rsidP="00CD0310">
            <w:pPr>
              <w:jc w:val="center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FF774B" w:rsidRDefault="00CD0310" w:rsidP="00CD0310">
            <w:pPr>
              <w:spacing w:before="100" w:beforeAutospacing="1" w:after="100" w:afterAutospacing="1"/>
              <w:rPr>
                <w:b/>
              </w:rPr>
            </w:pPr>
            <w:r w:rsidRPr="00FF774B">
              <w:rPr>
                <w:b/>
                <w:color w:val="000000"/>
                <w:sz w:val="22"/>
                <w:szCs w:val="22"/>
              </w:rPr>
              <w:t>Содержание автомобильных дорог и инженерных сооружений  на них в границах поселений в рамках благоустройства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05</w:t>
            </w:r>
          </w:p>
        </w:tc>
        <w:tc>
          <w:tcPr>
            <w:tcW w:w="567" w:type="dxa"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  <w:r w:rsidRPr="00FF774B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B836C8" w:rsidRDefault="00CD0310" w:rsidP="00CD0310">
            <w:pPr>
              <w:jc w:val="center"/>
              <w:outlineLvl w:val="4"/>
              <w:rPr>
                <w:b/>
              </w:rPr>
            </w:pPr>
            <w:r w:rsidRPr="00B836C8">
              <w:rPr>
                <w:b/>
              </w:rPr>
              <w:t>999</w:t>
            </w:r>
            <w:r>
              <w:rPr>
                <w:b/>
              </w:rPr>
              <w:t>99</w:t>
            </w:r>
            <w:r w:rsidRPr="00B836C8">
              <w:rPr>
                <w:b/>
              </w:rPr>
              <w:t>82</w:t>
            </w:r>
            <w:r>
              <w:rPr>
                <w:b/>
              </w:rPr>
              <w:t>260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FF774B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FF774B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900000,00</w:t>
            </w:r>
          </w:p>
        </w:tc>
        <w:tc>
          <w:tcPr>
            <w:tcW w:w="1418" w:type="dxa"/>
          </w:tcPr>
          <w:p w:rsidR="00CD0310" w:rsidRPr="00CE6F41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2224572,00</w:t>
            </w:r>
          </w:p>
        </w:tc>
        <w:tc>
          <w:tcPr>
            <w:tcW w:w="1275" w:type="dxa"/>
          </w:tcPr>
          <w:p w:rsidR="00CD0310" w:rsidRPr="00CE6F41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2224572,00</w:t>
            </w:r>
          </w:p>
        </w:tc>
        <w:tc>
          <w:tcPr>
            <w:tcW w:w="1276" w:type="dxa"/>
          </w:tcPr>
          <w:p w:rsidR="00CD0310" w:rsidRPr="00A123A1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247,17</w:t>
            </w:r>
          </w:p>
        </w:tc>
        <w:tc>
          <w:tcPr>
            <w:tcW w:w="1276" w:type="dxa"/>
          </w:tcPr>
          <w:p w:rsidR="00CD0310" w:rsidRPr="00FF774B" w:rsidRDefault="00CD0310" w:rsidP="00CD0310">
            <w:pPr>
              <w:jc w:val="center"/>
              <w:rPr>
                <w:b/>
              </w:rPr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spacing w:before="100" w:beforeAutospacing="1" w:after="100" w:afterAutospacing="1"/>
              <w:rPr>
                <w:color w:val="000000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9999982260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900000,00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2224572,00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2224572,00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247,17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966A32" w:rsidRDefault="00CD0310" w:rsidP="00CD0310">
            <w:pPr>
              <w:jc w:val="both"/>
              <w:outlineLvl w:val="4"/>
              <w:rPr>
                <w:b/>
              </w:rPr>
            </w:pPr>
            <w:r w:rsidRPr="00966A32">
              <w:rPr>
                <w:b/>
                <w:sz w:val="22"/>
                <w:szCs w:val="22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05</w:t>
            </w:r>
          </w:p>
        </w:tc>
        <w:tc>
          <w:tcPr>
            <w:tcW w:w="567" w:type="dxa"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9999982920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50000,00</w:t>
            </w:r>
          </w:p>
        </w:tc>
        <w:tc>
          <w:tcPr>
            <w:tcW w:w="1418" w:type="dxa"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CD0310" w:rsidRPr="00A123A1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spacing w:before="100" w:beforeAutospacing="1" w:after="100" w:afterAutospacing="1"/>
              <w:rPr>
                <w:color w:val="000000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9999982920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50000,00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966A32" w:rsidRDefault="00CD0310" w:rsidP="00CD0310">
            <w:pPr>
              <w:jc w:val="both"/>
              <w:outlineLvl w:val="4"/>
              <w:rPr>
                <w:b/>
              </w:rPr>
            </w:pPr>
            <w:r w:rsidRPr="00966A32">
              <w:rPr>
                <w:b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05</w:t>
            </w:r>
          </w:p>
        </w:tc>
        <w:tc>
          <w:tcPr>
            <w:tcW w:w="567" w:type="dxa"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9999982930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418" w:type="dxa"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spacing w:before="100" w:beforeAutospacing="1" w:after="100" w:afterAutospacing="1"/>
              <w:rPr>
                <w:color w:val="000000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 w:rsidRPr="00881D43">
              <w:t>05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9999982930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100000,00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753"/>
        </w:trPr>
        <w:tc>
          <w:tcPr>
            <w:tcW w:w="3984" w:type="dxa"/>
            <w:shd w:val="clear" w:color="auto" w:fill="auto"/>
          </w:tcPr>
          <w:p w:rsidR="00CD0310" w:rsidRPr="00B836C8" w:rsidRDefault="00CD0310" w:rsidP="00CD0310">
            <w:pPr>
              <w:outlineLvl w:val="4"/>
              <w:rPr>
                <w:b/>
              </w:rPr>
            </w:pPr>
            <w:r w:rsidRPr="00B836C8">
              <w:rPr>
                <w:b/>
                <w:sz w:val="22"/>
                <w:szCs w:val="22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05</w:t>
            </w:r>
          </w:p>
        </w:tc>
        <w:tc>
          <w:tcPr>
            <w:tcW w:w="567" w:type="dxa"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 w:rsidRPr="00966A32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  <w:r>
              <w:rPr>
                <w:b/>
              </w:rPr>
              <w:t>9999982900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5853317,30</w:t>
            </w:r>
          </w:p>
        </w:tc>
        <w:tc>
          <w:tcPr>
            <w:tcW w:w="1418" w:type="dxa"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14994301,35</w:t>
            </w:r>
          </w:p>
        </w:tc>
        <w:tc>
          <w:tcPr>
            <w:tcW w:w="1275" w:type="dxa"/>
          </w:tcPr>
          <w:p w:rsidR="00CD0310" w:rsidRPr="00966A32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14994301,35</w:t>
            </w:r>
          </w:p>
        </w:tc>
        <w:tc>
          <w:tcPr>
            <w:tcW w:w="1276" w:type="dxa"/>
          </w:tcPr>
          <w:p w:rsidR="00CD0310" w:rsidRPr="00A123A1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256,17</w:t>
            </w:r>
          </w:p>
        </w:tc>
        <w:tc>
          <w:tcPr>
            <w:tcW w:w="1276" w:type="dxa"/>
          </w:tcPr>
          <w:p w:rsidR="00CD0310" w:rsidRPr="00966A32" w:rsidRDefault="00CD0310" w:rsidP="00CD0310">
            <w:pPr>
              <w:jc w:val="center"/>
              <w:outlineLvl w:val="4"/>
              <w:rPr>
                <w:b/>
              </w:rPr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outlineLvl w:val="4"/>
              <w:rPr>
                <w:color w:val="000000"/>
              </w:rPr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 w:rsidRPr="00881D43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 w:rsidRPr="00881D43">
              <w:t>05</w:t>
            </w:r>
          </w:p>
        </w:tc>
        <w:tc>
          <w:tcPr>
            <w:tcW w:w="567" w:type="dxa"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9999982900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5853317,30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14994301,35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14994301,35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256,17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0E4345" w:rsidRDefault="00CD0310" w:rsidP="00CD0310">
            <w:pPr>
              <w:outlineLvl w:val="4"/>
            </w:pPr>
            <w:r w:rsidRPr="008843C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020C95" w:rsidRDefault="00CD0310" w:rsidP="00CD0310">
            <w:pPr>
              <w:jc w:val="center"/>
              <w:outlineLvl w:val="4"/>
              <w:rPr>
                <w:lang w:val="en-US"/>
              </w:rPr>
            </w:pPr>
            <w:r>
              <w:t>23101</w:t>
            </w:r>
            <w:r>
              <w:rPr>
                <w:lang w:val="en-US"/>
              </w:rPr>
              <w:t>L5550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CD0310" w:rsidRPr="00020C95" w:rsidRDefault="00CD0310" w:rsidP="00CD0310">
            <w:pPr>
              <w:jc w:val="right"/>
              <w:outlineLvl w:val="4"/>
            </w:pPr>
            <w:r>
              <w:rPr>
                <w:lang w:val="en-US"/>
              </w:rPr>
              <w:t>1142496</w:t>
            </w:r>
            <w:r>
              <w:t>,13</w:t>
            </w:r>
          </w:p>
        </w:tc>
        <w:tc>
          <w:tcPr>
            <w:tcW w:w="1275" w:type="dxa"/>
          </w:tcPr>
          <w:p w:rsidR="00CD0310" w:rsidRPr="00020C95" w:rsidRDefault="00CD0310" w:rsidP="00CD0310">
            <w:pPr>
              <w:jc w:val="right"/>
              <w:outlineLvl w:val="4"/>
            </w:pPr>
            <w:r>
              <w:t>1142496,13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0E4345" w:rsidRDefault="00CD0310" w:rsidP="00CD0310">
            <w:pPr>
              <w:outlineLvl w:val="4"/>
            </w:pPr>
            <w:r w:rsidRPr="008843C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881D43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020C95" w:rsidRDefault="00CD0310" w:rsidP="00CD0310">
            <w:pPr>
              <w:jc w:val="center"/>
              <w:outlineLvl w:val="4"/>
            </w:pPr>
            <w:r>
              <w:t>26101</w:t>
            </w:r>
            <w:r>
              <w:rPr>
                <w:lang w:val="en-US"/>
              </w:rPr>
              <w:t>S</w:t>
            </w:r>
            <w:r>
              <w:t>2140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1388316,00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1509368,00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1471064,84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  <w:r>
              <w:t>38303,16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105,96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0E4345" w:rsidRDefault="00CD0310" w:rsidP="00CD0310">
            <w:pPr>
              <w:outlineLvl w:val="4"/>
            </w:pPr>
            <w:r w:rsidRPr="000E4345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9999982460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50000,00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50000,00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0E4345" w:rsidRDefault="00CD0310" w:rsidP="00CD0310">
            <w:pPr>
              <w:outlineLvl w:val="4"/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9999974220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111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134443,89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134443,89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130075,60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  <w:r>
              <w:t>4368,29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96,75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Default="00CD0310" w:rsidP="00CD0310">
            <w:pPr>
              <w:outlineLvl w:val="4"/>
            </w:pPr>
            <w:r w:rsidRPr="00020C95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2"/>
                <w:szCs w:val="22"/>
              </w:rPr>
              <w:t>казенных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9999974220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119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40602,35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40602,35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40602,35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020C95" w:rsidRDefault="00CD0310" w:rsidP="00CD0310">
            <w:pPr>
              <w:outlineLvl w:val="4"/>
            </w:pPr>
            <w:r w:rsidRPr="00826001">
              <w:rPr>
                <w:sz w:val="22"/>
                <w:szCs w:val="22"/>
              </w:rPr>
              <w:t>Прочая закупка товаров, работ и услуг для обеспечения госуд</w:t>
            </w:r>
            <w:r>
              <w:rPr>
                <w:sz w:val="22"/>
                <w:szCs w:val="22"/>
              </w:rPr>
              <w:t>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9999971070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513178,88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r w:rsidRPr="006A1EAD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30000,00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15400,00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15400,00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51,33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pPr>
              <w:rPr>
                <w:b/>
                <w:bCs/>
              </w:rPr>
            </w:pPr>
            <w:r w:rsidRPr="006A1EAD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6A1EAD" w:rsidRDefault="00CD0310" w:rsidP="00CD0310">
            <w:pPr>
              <w:jc w:val="center"/>
              <w:outlineLvl w:val="4"/>
              <w:rPr>
                <w:b/>
              </w:rPr>
            </w:pPr>
            <w:r w:rsidRPr="006A1EAD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6A1EAD" w:rsidRDefault="00CD0310" w:rsidP="00CD0310">
            <w:pPr>
              <w:jc w:val="center"/>
              <w:outlineLvl w:val="4"/>
              <w:rPr>
                <w:b/>
              </w:rPr>
            </w:pPr>
            <w:r w:rsidRPr="006A1EAD">
              <w:rPr>
                <w:b/>
              </w:rPr>
              <w:t>07</w:t>
            </w:r>
          </w:p>
        </w:tc>
        <w:tc>
          <w:tcPr>
            <w:tcW w:w="567" w:type="dxa"/>
          </w:tcPr>
          <w:p w:rsidR="00CD0310" w:rsidRPr="006A1EAD" w:rsidRDefault="00CD0310" w:rsidP="00CD0310">
            <w:pPr>
              <w:jc w:val="center"/>
              <w:outlineLvl w:val="4"/>
              <w:rPr>
                <w:b/>
              </w:rPr>
            </w:pPr>
            <w:r w:rsidRPr="006A1EAD">
              <w:rPr>
                <w:b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6A1EAD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6A1EAD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BB5501" w:rsidRDefault="00CD0310" w:rsidP="00CD0310">
            <w:pPr>
              <w:jc w:val="right"/>
              <w:outlineLvl w:val="4"/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418" w:type="dxa"/>
          </w:tcPr>
          <w:p w:rsidR="00CD0310" w:rsidRPr="00A12137" w:rsidRDefault="00CD0310" w:rsidP="00CD0310">
            <w:pPr>
              <w:jc w:val="right"/>
              <w:outlineLvl w:val="4"/>
              <w:rPr>
                <w:b/>
              </w:rPr>
            </w:pPr>
            <w:r w:rsidRPr="00A12137">
              <w:rPr>
                <w:b/>
              </w:rPr>
              <w:t>15400,00</w:t>
            </w:r>
          </w:p>
        </w:tc>
        <w:tc>
          <w:tcPr>
            <w:tcW w:w="1275" w:type="dxa"/>
          </w:tcPr>
          <w:p w:rsidR="00CD0310" w:rsidRPr="00A12137" w:rsidRDefault="00CD0310" w:rsidP="00CD0310">
            <w:pPr>
              <w:jc w:val="right"/>
              <w:outlineLvl w:val="4"/>
              <w:rPr>
                <w:b/>
              </w:rPr>
            </w:pPr>
            <w:r w:rsidRPr="00A12137">
              <w:rPr>
                <w:b/>
              </w:rPr>
              <w:t>15400,00</w:t>
            </w:r>
          </w:p>
        </w:tc>
        <w:tc>
          <w:tcPr>
            <w:tcW w:w="1276" w:type="dxa"/>
          </w:tcPr>
          <w:p w:rsidR="00CD0310" w:rsidRPr="00F92891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51,33</w:t>
            </w:r>
          </w:p>
        </w:tc>
        <w:tc>
          <w:tcPr>
            <w:tcW w:w="1276" w:type="dxa"/>
          </w:tcPr>
          <w:p w:rsidR="00CD0310" w:rsidRPr="00F92891" w:rsidRDefault="00CD0310" w:rsidP="00CD0310">
            <w:pPr>
              <w:jc w:val="center"/>
              <w:outlineLvl w:val="4"/>
              <w:rPr>
                <w:b/>
              </w:rPr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r w:rsidRPr="006A1EAD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30000,00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15400,00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15400,00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51,33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r w:rsidRPr="006A1EAD"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6A1EAD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</w:tcPr>
          <w:p w:rsidR="00CD0310" w:rsidRDefault="00CD0310" w:rsidP="00CD0310">
            <w:pPr>
              <w:jc w:val="center"/>
              <w:outlineLvl w:val="4"/>
            </w:pPr>
            <w:r>
              <w:t>05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9999981020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  <w:outlineLvl w:val="4"/>
            </w:pPr>
            <w:r>
              <w:t>30000,00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outlineLvl w:val="4"/>
            </w:pPr>
            <w:r>
              <w:t>15400,00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outlineLvl w:val="4"/>
            </w:pPr>
            <w:r>
              <w:t>15400,00</w:t>
            </w:r>
          </w:p>
        </w:tc>
        <w:tc>
          <w:tcPr>
            <w:tcW w:w="1276" w:type="dxa"/>
          </w:tcPr>
          <w:p w:rsidR="00CD0310" w:rsidRPr="003623E6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51,33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r w:rsidRPr="006A1EA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 w:rsidRPr="00966A32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 w:rsidRPr="00966A32">
              <w:t>08</w:t>
            </w:r>
          </w:p>
        </w:tc>
        <w:tc>
          <w:tcPr>
            <w:tcW w:w="567" w:type="dxa"/>
          </w:tcPr>
          <w:p w:rsidR="00CD0310" w:rsidRPr="00966A32" w:rsidRDefault="00CD0310" w:rsidP="00CD0310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966A32" w:rsidRDefault="00CD0310" w:rsidP="00CD0310">
            <w:pPr>
              <w:jc w:val="right"/>
            </w:pPr>
            <w:r>
              <w:t>1632187,48</w:t>
            </w:r>
          </w:p>
        </w:tc>
        <w:tc>
          <w:tcPr>
            <w:tcW w:w="1418" w:type="dxa"/>
          </w:tcPr>
          <w:p w:rsidR="00CD0310" w:rsidRPr="00966A32" w:rsidRDefault="00CD0310" w:rsidP="00CD0310">
            <w:pPr>
              <w:jc w:val="right"/>
            </w:pPr>
            <w:r>
              <w:t>7448432,48</w:t>
            </w:r>
          </w:p>
        </w:tc>
        <w:tc>
          <w:tcPr>
            <w:tcW w:w="1275" w:type="dxa"/>
          </w:tcPr>
          <w:p w:rsidR="00CD0310" w:rsidRPr="00966A32" w:rsidRDefault="00CD0310" w:rsidP="00CD0310">
            <w:pPr>
              <w:jc w:val="right"/>
            </w:pPr>
            <w:r>
              <w:t>1435600,00</w:t>
            </w:r>
          </w:p>
        </w:tc>
        <w:tc>
          <w:tcPr>
            <w:tcW w:w="1276" w:type="dxa"/>
          </w:tcPr>
          <w:p w:rsidR="00CD0310" w:rsidRPr="00966A32" w:rsidRDefault="00CD0310" w:rsidP="00CD0310">
            <w:pPr>
              <w:jc w:val="right"/>
              <w:outlineLvl w:val="4"/>
            </w:pPr>
            <w:r>
              <w:t>6012832,48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276" w:type="dxa"/>
          </w:tcPr>
          <w:p w:rsidR="00CD0310" w:rsidRPr="00966A32" w:rsidRDefault="00CD0310" w:rsidP="00CD0310">
            <w:pPr>
              <w:jc w:val="right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pPr>
              <w:rPr>
                <w:b/>
                <w:bCs/>
              </w:rPr>
            </w:pPr>
            <w:r w:rsidRPr="006A1EAD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62419A" w:rsidRDefault="00CD0310" w:rsidP="00CD0310">
            <w:pPr>
              <w:jc w:val="center"/>
              <w:rPr>
                <w:b/>
                <w:sz w:val="21"/>
                <w:szCs w:val="21"/>
              </w:rPr>
            </w:pPr>
            <w:r w:rsidRPr="0062419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62419A" w:rsidRDefault="00CD0310" w:rsidP="00CD0310">
            <w:pPr>
              <w:jc w:val="center"/>
              <w:rPr>
                <w:b/>
                <w:sz w:val="21"/>
                <w:szCs w:val="21"/>
              </w:rPr>
            </w:pPr>
            <w:r w:rsidRPr="0062419A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567" w:type="dxa"/>
          </w:tcPr>
          <w:p w:rsidR="00CD0310" w:rsidRPr="0062419A" w:rsidRDefault="00CD0310" w:rsidP="00CD0310">
            <w:pPr>
              <w:jc w:val="center"/>
              <w:rPr>
                <w:b/>
                <w:sz w:val="21"/>
                <w:szCs w:val="21"/>
              </w:rPr>
            </w:pPr>
            <w:r w:rsidRPr="0062419A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0311A0" w:rsidRDefault="00CD0310" w:rsidP="00CD03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0311A0" w:rsidRDefault="00CD0310" w:rsidP="00CD03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004835" w:rsidRDefault="00CD0310" w:rsidP="00CD0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1632187,48</w:t>
            </w:r>
          </w:p>
        </w:tc>
        <w:tc>
          <w:tcPr>
            <w:tcW w:w="1418" w:type="dxa"/>
          </w:tcPr>
          <w:p w:rsidR="00CD0310" w:rsidRPr="00826001" w:rsidRDefault="00CD0310" w:rsidP="00CD0310">
            <w:pPr>
              <w:jc w:val="right"/>
              <w:rPr>
                <w:b/>
              </w:rPr>
            </w:pPr>
            <w:r w:rsidRPr="00826001">
              <w:rPr>
                <w:b/>
              </w:rPr>
              <w:t>7448432,48</w:t>
            </w:r>
          </w:p>
        </w:tc>
        <w:tc>
          <w:tcPr>
            <w:tcW w:w="1275" w:type="dxa"/>
          </w:tcPr>
          <w:p w:rsidR="00CD0310" w:rsidRPr="00826001" w:rsidRDefault="00CD0310" w:rsidP="00CD0310">
            <w:pPr>
              <w:jc w:val="right"/>
              <w:rPr>
                <w:b/>
              </w:rPr>
            </w:pPr>
            <w:r w:rsidRPr="00826001">
              <w:rPr>
                <w:b/>
              </w:rPr>
              <w:t>1435600,00</w:t>
            </w:r>
          </w:p>
        </w:tc>
        <w:tc>
          <w:tcPr>
            <w:tcW w:w="1276" w:type="dxa"/>
          </w:tcPr>
          <w:p w:rsidR="00CD0310" w:rsidRPr="00826001" w:rsidRDefault="00CD0310" w:rsidP="00CD0310">
            <w:pPr>
              <w:jc w:val="right"/>
              <w:outlineLvl w:val="4"/>
              <w:rPr>
                <w:b/>
              </w:rPr>
            </w:pPr>
            <w:r w:rsidRPr="00826001">
              <w:rPr>
                <w:b/>
              </w:rPr>
              <w:t>6012832,48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276" w:type="dxa"/>
          </w:tcPr>
          <w:p w:rsidR="00CD0310" w:rsidRPr="001F2A7B" w:rsidRDefault="00CD0310" w:rsidP="00CD0310">
            <w:pPr>
              <w:jc w:val="center"/>
              <w:outlineLvl w:val="4"/>
              <w:rPr>
                <w:b/>
              </w:rPr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r w:rsidRPr="006A1EAD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6A1EAD">
              <w:rPr>
                <w:sz w:val="22"/>
                <w:szCs w:val="22"/>
              </w:rPr>
              <w:t xml:space="preserve">из бюджетов сельских поселении на </w:t>
            </w:r>
            <w:r w:rsidRPr="006A1EAD">
              <w:rPr>
                <w:sz w:val="22"/>
                <w:szCs w:val="22"/>
              </w:rPr>
              <w:lastRenderedPageBreak/>
              <w:t>осуществление части полномочии по решению вопросов местного значения в соответс</w:t>
            </w:r>
            <w:r>
              <w:rPr>
                <w:sz w:val="22"/>
                <w:szCs w:val="22"/>
              </w:rPr>
              <w:t>т</w:t>
            </w:r>
            <w:r w:rsidRPr="006A1EAD">
              <w:rPr>
                <w:sz w:val="22"/>
                <w:szCs w:val="22"/>
              </w:rPr>
              <w:t>вии с заключенными соглашениями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 w:rsidRPr="00966A32"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 w:rsidRPr="00966A32">
              <w:t>08</w:t>
            </w:r>
          </w:p>
        </w:tc>
        <w:tc>
          <w:tcPr>
            <w:tcW w:w="567" w:type="dxa"/>
          </w:tcPr>
          <w:p w:rsidR="00CD0310" w:rsidRPr="00966A32" w:rsidRDefault="00CD0310" w:rsidP="00CD0310">
            <w:pPr>
              <w:jc w:val="center"/>
            </w:pPr>
            <w:r w:rsidRPr="00966A32">
              <w:t>0</w:t>
            </w:r>
            <w: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>
              <w:t>9999940000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004835" w:rsidRDefault="00CD0310" w:rsidP="00CD0310">
            <w:pPr>
              <w:jc w:val="right"/>
              <w:rPr>
                <w:bCs/>
              </w:rPr>
            </w:pPr>
            <w:r>
              <w:t>1632187,48</w:t>
            </w:r>
          </w:p>
        </w:tc>
        <w:tc>
          <w:tcPr>
            <w:tcW w:w="1418" w:type="dxa"/>
          </w:tcPr>
          <w:p w:rsidR="00CD0310" w:rsidRPr="00966A32" w:rsidRDefault="00CD0310" w:rsidP="00CD0310">
            <w:pPr>
              <w:jc w:val="right"/>
            </w:pPr>
            <w:r>
              <w:t>7448432,48</w:t>
            </w:r>
          </w:p>
        </w:tc>
        <w:tc>
          <w:tcPr>
            <w:tcW w:w="1275" w:type="dxa"/>
          </w:tcPr>
          <w:p w:rsidR="00CD0310" w:rsidRPr="00966A32" w:rsidRDefault="00CD0310" w:rsidP="00CD0310">
            <w:pPr>
              <w:jc w:val="right"/>
            </w:pPr>
            <w:r>
              <w:t>1435600,00</w:t>
            </w:r>
          </w:p>
        </w:tc>
        <w:tc>
          <w:tcPr>
            <w:tcW w:w="1276" w:type="dxa"/>
          </w:tcPr>
          <w:p w:rsidR="00CD0310" w:rsidRPr="00966A32" w:rsidRDefault="00CD0310" w:rsidP="00CD0310">
            <w:pPr>
              <w:jc w:val="right"/>
              <w:outlineLvl w:val="4"/>
            </w:pPr>
            <w:r>
              <w:t>6012832,48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276" w:type="dxa"/>
          </w:tcPr>
          <w:p w:rsidR="00CD0310" w:rsidRPr="00004835" w:rsidRDefault="00CD0310" w:rsidP="00CD0310">
            <w:pPr>
              <w:jc w:val="right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r w:rsidRPr="006A1EAD">
              <w:rPr>
                <w:sz w:val="22"/>
                <w:szCs w:val="22"/>
              </w:rPr>
              <w:lastRenderedPageBreak/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 w:rsidRPr="00966A32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 w:rsidRPr="00966A32">
              <w:t>08</w:t>
            </w:r>
          </w:p>
        </w:tc>
        <w:tc>
          <w:tcPr>
            <w:tcW w:w="567" w:type="dxa"/>
          </w:tcPr>
          <w:p w:rsidR="00CD0310" w:rsidRPr="00966A32" w:rsidRDefault="00CD0310" w:rsidP="00CD0310">
            <w:pPr>
              <w:jc w:val="center"/>
            </w:pPr>
            <w:r w:rsidRPr="00966A32">
              <w:t>0</w:t>
            </w:r>
            <w: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>
              <w:t>9999942000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004835" w:rsidRDefault="00CD0310" w:rsidP="00CD0310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004835" w:rsidRDefault="00CD0310" w:rsidP="00CD0310">
            <w:pPr>
              <w:jc w:val="right"/>
              <w:rPr>
                <w:bCs/>
              </w:rPr>
            </w:pPr>
            <w:r>
              <w:t>1632187,48</w:t>
            </w:r>
          </w:p>
        </w:tc>
        <w:tc>
          <w:tcPr>
            <w:tcW w:w="1418" w:type="dxa"/>
          </w:tcPr>
          <w:p w:rsidR="00CD0310" w:rsidRPr="00966A32" w:rsidRDefault="00CD0310" w:rsidP="00CD0310">
            <w:pPr>
              <w:jc w:val="right"/>
            </w:pPr>
            <w:r>
              <w:t>7448432,48</w:t>
            </w:r>
          </w:p>
        </w:tc>
        <w:tc>
          <w:tcPr>
            <w:tcW w:w="1275" w:type="dxa"/>
          </w:tcPr>
          <w:p w:rsidR="00CD0310" w:rsidRPr="00966A32" w:rsidRDefault="00CD0310" w:rsidP="00CD0310">
            <w:pPr>
              <w:jc w:val="right"/>
            </w:pPr>
            <w:r>
              <w:t>1435600,00</w:t>
            </w:r>
          </w:p>
        </w:tc>
        <w:tc>
          <w:tcPr>
            <w:tcW w:w="1276" w:type="dxa"/>
          </w:tcPr>
          <w:p w:rsidR="00CD0310" w:rsidRPr="00966A32" w:rsidRDefault="00CD0310" w:rsidP="00CD0310">
            <w:pPr>
              <w:jc w:val="right"/>
              <w:outlineLvl w:val="4"/>
            </w:pPr>
            <w:r>
              <w:t>6012832,48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276" w:type="dxa"/>
          </w:tcPr>
          <w:p w:rsidR="00CD0310" w:rsidRPr="00004835" w:rsidRDefault="00CD0310" w:rsidP="00CD0310">
            <w:pPr>
              <w:jc w:val="right"/>
              <w:outlineLvl w:val="4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D0310" w:rsidRPr="006A1EAD" w:rsidRDefault="00CD0310" w:rsidP="00CD0310">
            <w:r w:rsidRPr="006A1EA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 w:rsidRPr="00966A32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 w:rsidRPr="00966A32">
              <w:t>08</w:t>
            </w:r>
          </w:p>
        </w:tc>
        <w:tc>
          <w:tcPr>
            <w:tcW w:w="567" w:type="dxa"/>
          </w:tcPr>
          <w:p w:rsidR="00CD0310" w:rsidRPr="00966A32" w:rsidRDefault="00CD0310" w:rsidP="00CD0310">
            <w:pPr>
              <w:jc w:val="center"/>
            </w:pPr>
            <w:r w:rsidRPr="00966A32">
              <w:t>0</w:t>
            </w:r>
            <w: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966A32" w:rsidRDefault="00CD0310" w:rsidP="00CD0310">
            <w:pPr>
              <w:jc w:val="center"/>
            </w:pPr>
            <w:r>
              <w:t>9999942010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004835" w:rsidRDefault="00CD0310" w:rsidP="00CD0310">
            <w:pPr>
              <w:jc w:val="center"/>
            </w:pPr>
            <w:r>
              <w:t>540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Pr="00004835" w:rsidRDefault="00CD0310" w:rsidP="00CD0310">
            <w:pPr>
              <w:jc w:val="right"/>
              <w:rPr>
                <w:bCs/>
              </w:rPr>
            </w:pPr>
            <w:r>
              <w:t>1632187,48</w:t>
            </w:r>
          </w:p>
        </w:tc>
        <w:tc>
          <w:tcPr>
            <w:tcW w:w="1418" w:type="dxa"/>
          </w:tcPr>
          <w:p w:rsidR="00CD0310" w:rsidRPr="00966A32" w:rsidRDefault="00CD0310" w:rsidP="00CD0310">
            <w:pPr>
              <w:jc w:val="right"/>
            </w:pPr>
            <w:r>
              <w:t>7448432,48</w:t>
            </w:r>
          </w:p>
        </w:tc>
        <w:tc>
          <w:tcPr>
            <w:tcW w:w="1275" w:type="dxa"/>
          </w:tcPr>
          <w:p w:rsidR="00CD0310" w:rsidRPr="00966A32" w:rsidRDefault="00CD0310" w:rsidP="00CD0310">
            <w:pPr>
              <w:jc w:val="right"/>
            </w:pPr>
            <w:r>
              <w:t>1435600,00</w:t>
            </w:r>
          </w:p>
        </w:tc>
        <w:tc>
          <w:tcPr>
            <w:tcW w:w="1276" w:type="dxa"/>
          </w:tcPr>
          <w:p w:rsidR="00CD0310" w:rsidRPr="00966A32" w:rsidRDefault="00CD0310" w:rsidP="00CD0310">
            <w:pPr>
              <w:jc w:val="right"/>
              <w:outlineLvl w:val="4"/>
            </w:pPr>
            <w:r>
              <w:t>6012832,48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1276" w:type="dxa"/>
          </w:tcPr>
          <w:p w:rsidR="00CD0310" w:rsidRPr="00004835" w:rsidRDefault="00CD0310" w:rsidP="00CD0310">
            <w:pPr>
              <w:jc w:val="right"/>
              <w:outlineLvl w:val="4"/>
            </w:pPr>
          </w:p>
        </w:tc>
      </w:tr>
      <w:tr w:rsidR="00CD0310" w:rsidTr="00CD0310">
        <w:trPr>
          <w:trHeight w:val="312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7D8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 w:rsidRPr="00BA474B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>
              <w:t>11</w:t>
            </w:r>
          </w:p>
        </w:tc>
        <w:tc>
          <w:tcPr>
            <w:tcW w:w="567" w:type="dxa"/>
          </w:tcPr>
          <w:p w:rsidR="00CD0310" w:rsidRPr="00BA474B" w:rsidRDefault="00CD0310" w:rsidP="00CD0310">
            <w:pPr>
              <w:jc w:val="center"/>
              <w:outlineLvl w:val="4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132CBA" w:rsidRDefault="00CD0310" w:rsidP="00CD0310">
            <w:pPr>
              <w:jc w:val="right"/>
            </w:pPr>
            <w:r>
              <w:t>300000,00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83000,00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83000,00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27,67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</w:pPr>
          </w:p>
        </w:tc>
      </w:tr>
      <w:tr w:rsidR="00CD0310" w:rsidTr="00CD0310">
        <w:trPr>
          <w:trHeight w:val="433"/>
        </w:trPr>
        <w:tc>
          <w:tcPr>
            <w:tcW w:w="3984" w:type="dxa"/>
            <w:shd w:val="clear" w:color="auto" w:fill="auto"/>
            <w:vAlign w:val="center"/>
          </w:tcPr>
          <w:p w:rsidR="00CD0310" w:rsidRPr="0086657A" w:rsidRDefault="00CD0310" w:rsidP="00CD0310">
            <w:pPr>
              <w:rPr>
                <w:b/>
                <w:bCs/>
              </w:rPr>
            </w:pPr>
            <w:r w:rsidRPr="0086657A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004835" w:rsidRDefault="00CD0310" w:rsidP="00CD0310">
            <w:pPr>
              <w:jc w:val="center"/>
              <w:outlineLvl w:val="4"/>
              <w:rPr>
                <w:b/>
              </w:rPr>
            </w:pPr>
            <w:r w:rsidRPr="00004835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004835" w:rsidRDefault="00CD0310" w:rsidP="00CD0310">
            <w:pPr>
              <w:jc w:val="center"/>
              <w:outlineLvl w:val="4"/>
              <w:rPr>
                <w:b/>
              </w:rPr>
            </w:pPr>
            <w:r w:rsidRPr="00004835">
              <w:rPr>
                <w:b/>
              </w:rPr>
              <w:t>11</w:t>
            </w:r>
          </w:p>
        </w:tc>
        <w:tc>
          <w:tcPr>
            <w:tcW w:w="567" w:type="dxa"/>
          </w:tcPr>
          <w:p w:rsidR="00CD0310" w:rsidRPr="00004835" w:rsidRDefault="00CD0310" w:rsidP="00CD0310">
            <w:pPr>
              <w:jc w:val="center"/>
              <w:outlineLvl w:val="4"/>
              <w:rPr>
                <w:b/>
              </w:rPr>
            </w:pPr>
            <w:r w:rsidRPr="00004835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004835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D0310" w:rsidRPr="00004835" w:rsidRDefault="00CD0310" w:rsidP="00CD0310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Pr="00004835" w:rsidRDefault="00CD0310" w:rsidP="00CD0310">
            <w:pPr>
              <w:jc w:val="right"/>
              <w:rPr>
                <w:b/>
              </w:rPr>
            </w:pPr>
            <w:r>
              <w:rPr>
                <w:b/>
              </w:rPr>
              <w:t>300000,00</w:t>
            </w:r>
          </w:p>
        </w:tc>
        <w:tc>
          <w:tcPr>
            <w:tcW w:w="1418" w:type="dxa"/>
          </w:tcPr>
          <w:p w:rsidR="00CD0310" w:rsidRPr="00826001" w:rsidRDefault="00CD0310" w:rsidP="00CD0310">
            <w:pPr>
              <w:jc w:val="right"/>
              <w:rPr>
                <w:b/>
              </w:rPr>
            </w:pPr>
            <w:r w:rsidRPr="00826001">
              <w:rPr>
                <w:b/>
              </w:rPr>
              <w:t>83000,00</w:t>
            </w:r>
          </w:p>
        </w:tc>
        <w:tc>
          <w:tcPr>
            <w:tcW w:w="1275" w:type="dxa"/>
          </w:tcPr>
          <w:p w:rsidR="00CD0310" w:rsidRPr="00826001" w:rsidRDefault="00CD0310" w:rsidP="00CD0310">
            <w:pPr>
              <w:jc w:val="right"/>
              <w:rPr>
                <w:b/>
              </w:rPr>
            </w:pPr>
            <w:r w:rsidRPr="00826001">
              <w:rPr>
                <w:b/>
              </w:rPr>
              <w:t>83000,00</w:t>
            </w:r>
          </w:p>
        </w:tc>
        <w:tc>
          <w:tcPr>
            <w:tcW w:w="1276" w:type="dxa"/>
          </w:tcPr>
          <w:p w:rsidR="00CD0310" w:rsidRPr="00A123A1" w:rsidRDefault="00CD0310" w:rsidP="00CD0310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27,67</w:t>
            </w:r>
          </w:p>
        </w:tc>
        <w:tc>
          <w:tcPr>
            <w:tcW w:w="1276" w:type="dxa"/>
          </w:tcPr>
          <w:p w:rsidR="00CD0310" w:rsidRPr="00004835" w:rsidRDefault="00CD0310" w:rsidP="00CD0310">
            <w:pPr>
              <w:jc w:val="center"/>
              <w:rPr>
                <w:b/>
              </w:rPr>
            </w:pPr>
          </w:p>
        </w:tc>
      </w:tr>
      <w:tr w:rsidR="00CD0310" w:rsidTr="00CD0310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CD0310" w:rsidRPr="0086657A" w:rsidRDefault="00CD0310" w:rsidP="00CD0310">
            <w:r w:rsidRPr="0086657A">
              <w:rPr>
                <w:sz w:val="22"/>
                <w:szCs w:val="22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 w:rsidRPr="00BA474B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>
              <w:t>11</w:t>
            </w:r>
          </w:p>
        </w:tc>
        <w:tc>
          <w:tcPr>
            <w:tcW w:w="567" w:type="dxa"/>
          </w:tcPr>
          <w:p w:rsidR="00CD0310" w:rsidRPr="00BA474B" w:rsidRDefault="00CD0310" w:rsidP="00CD0310">
            <w:pPr>
              <w:jc w:val="center"/>
              <w:outlineLvl w:val="4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>
              <w:t>9999982600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300000,00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83000,00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83000,00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27,67</w:t>
            </w:r>
          </w:p>
        </w:tc>
        <w:tc>
          <w:tcPr>
            <w:tcW w:w="1276" w:type="dxa"/>
          </w:tcPr>
          <w:p w:rsidR="00CD0310" w:rsidRPr="003B0A4B" w:rsidRDefault="00CD0310" w:rsidP="00CD0310">
            <w:pPr>
              <w:jc w:val="center"/>
            </w:pPr>
          </w:p>
        </w:tc>
      </w:tr>
      <w:tr w:rsidR="00CD0310" w:rsidTr="00CD0310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CD0310" w:rsidRPr="0086657A" w:rsidRDefault="00CD0310" w:rsidP="00CD0310">
            <w:r w:rsidRPr="0086657A">
              <w:rPr>
                <w:sz w:val="22"/>
                <w:szCs w:val="22"/>
              </w:rPr>
              <w:t>Прочая 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</w:t>
            </w:r>
            <w:r w:rsidRPr="0086657A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 w:rsidRPr="00BA474B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>
              <w:t>11</w:t>
            </w:r>
          </w:p>
        </w:tc>
        <w:tc>
          <w:tcPr>
            <w:tcW w:w="567" w:type="dxa"/>
          </w:tcPr>
          <w:p w:rsidR="00CD0310" w:rsidRPr="00BA474B" w:rsidRDefault="00CD0310" w:rsidP="00CD0310">
            <w:pPr>
              <w:jc w:val="center"/>
              <w:outlineLvl w:val="4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>
              <w:t>9999982600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4"/>
            </w:pPr>
            <w: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:rsidR="00CD0310" w:rsidRDefault="00CD0310" w:rsidP="00CD0310">
            <w:pPr>
              <w:jc w:val="right"/>
            </w:pPr>
            <w:r>
              <w:t>300000,00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</w:pPr>
            <w:r>
              <w:t>83000,00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</w:pPr>
            <w:r>
              <w:t>83000,00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27,67</w:t>
            </w:r>
          </w:p>
        </w:tc>
        <w:tc>
          <w:tcPr>
            <w:tcW w:w="1276" w:type="dxa"/>
          </w:tcPr>
          <w:p w:rsidR="00CD0310" w:rsidRPr="003B0A4B" w:rsidRDefault="00CD0310" w:rsidP="00CD0310">
            <w:pPr>
              <w:jc w:val="center"/>
            </w:pPr>
          </w:p>
        </w:tc>
      </w:tr>
      <w:tr w:rsidR="00CD0310" w:rsidTr="00CD0310">
        <w:trPr>
          <w:trHeight w:val="255"/>
        </w:trPr>
        <w:tc>
          <w:tcPr>
            <w:tcW w:w="3984" w:type="dxa"/>
            <w:shd w:val="clear" w:color="auto" w:fill="auto"/>
          </w:tcPr>
          <w:p w:rsidR="00CD0310" w:rsidRPr="00467D89" w:rsidRDefault="00CD0310" w:rsidP="00CD0310">
            <w:pPr>
              <w:outlineLvl w:val="1"/>
              <w:rPr>
                <w:bCs/>
              </w:rPr>
            </w:pPr>
            <w:r w:rsidRPr="00467D89">
              <w:rPr>
                <w:bCs/>
                <w:sz w:val="22"/>
                <w:szCs w:val="22"/>
              </w:rPr>
              <w:t>ВСЕГО</w:t>
            </w:r>
            <w:r>
              <w:rPr>
                <w:bCs/>
                <w:sz w:val="22"/>
                <w:szCs w:val="22"/>
              </w:rPr>
              <w:t xml:space="preserve"> РАСХОДОВ:</w:t>
            </w:r>
          </w:p>
        </w:tc>
        <w:tc>
          <w:tcPr>
            <w:tcW w:w="851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1"/>
            </w:pPr>
            <w:r w:rsidRPr="00BA474B"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1"/>
            </w:pPr>
            <w:r w:rsidRPr="00BA474B">
              <w:t> </w:t>
            </w:r>
          </w:p>
        </w:tc>
        <w:tc>
          <w:tcPr>
            <w:tcW w:w="567" w:type="dxa"/>
          </w:tcPr>
          <w:p w:rsidR="00CD0310" w:rsidRPr="00BA474B" w:rsidRDefault="00CD0310" w:rsidP="00CD0310">
            <w:pPr>
              <w:jc w:val="center"/>
              <w:outlineLvl w:val="1"/>
            </w:pPr>
          </w:p>
        </w:tc>
        <w:tc>
          <w:tcPr>
            <w:tcW w:w="992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1"/>
            </w:pPr>
            <w:r w:rsidRPr="00BA474B"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D0310" w:rsidRPr="00BA474B" w:rsidRDefault="00CD0310" w:rsidP="00CD0310">
            <w:pPr>
              <w:jc w:val="center"/>
              <w:outlineLvl w:val="1"/>
            </w:pPr>
            <w:r w:rsidRPr="00BA474B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0310" w:rsidRPr="005C7EB1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24992931,49</w:t>
            </w:r>
          </w:p>
        </w:tc>
        <w:tc>
          <w:tcPr>
            <w:tcW w:w="1418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44521000,75</w:t>
            </w:r>
          </w:p>
        </w:tc>
        <w:tc>
          <w:tcPr>
            <w:tcW w:w="1275" w:type="dxa"/>
          </w:tcPr>
          <w:p w:rsidR="00CD0310" w:rsidRDefault="00CD0310" w:rsidP="00CD0310">
            <w:pPr>
              <w:jc w:val="right"/>
              <w:rPr>
                <w:bCs/>
              </w:rPr>
            </w:pPr>
            <w:r>
              <w:rPr>
                <w:bCs/>
              </w:rPr>
              <w:t>38426849,56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right"/>
            </w:pPr>
            <w:r>
              <w:t>6094151,19</w:t>
            </w:r>
          </w:p>
        </w:tc>
        <w:tc>
          <w:tcPr>
            <w:tcW w:w="1276" w:type="dxa"/>
            <w:vAlign w:val="center"/>
          </w:tcPr>
          <w:p w:rsidR="00CD0310" w:rsidRDefault="00CD0310" w:rsidP="00CD03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153,75</w:t>
            </w:r>
          </w:p>
        </w:tc>
        <w:tc>
          <w:tcPr>
            <w:tcW w:w="1276" w:type="dxa"/>
          </w:tcPr>
          <w:p w:rsidR="00CD0310" w:rsidRDefault="00CD0310" w:rsidP="00CD0310">
            <w:pPr>
              <w:jc w:val="center"/>
              <w:rPr>
                <w:bCs/>
              </w:rPr>
            </w:pPr>
          </w:p>
        </w:tc>
      </w:tr>
    </w:tbl>
    <w:p w:rsidR="00CD0310" w:rsidRDefault="00CD0310" w:rsidP="00CD0310"/>
    <w:p w:rsidR="00CD0310" w:rsidRDefault="00CD0310" w:rsidP="00CD0310"/>
    <w:p w:rsidR="00CD0310" w:rsidRPr="008E35AE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 xml:space="preserve">о </w:t>
      </w:r>
      <w:r w:rsidRPr="008E35AE">
        <w:rPr>
          <w:sz w:val="16"/>
          <w:szCs w:val="16"/>
        </w:rPr>
        <w:t xml:space="preserve"> ведущим</w:t>
      </w:r>
    </w:p>
    <w:p w:rsidR="00CD0310" w:rsidRPr="008E35AE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Непомнящих</w:t>
      </w:r>
      <w:proofErr w:type="gramEnd"/>
      <w:r>
        <w:rPr>
          <w:sz w:val="16"/>
          <w:szCs w:val="16"/>
        </w:rPr>
        <w:t xml:space="preserve"> Л.Г.</w:t>
      </w:r>
    </w:p>
    <w:p w:rsidR="00CD0310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>тел.8(30130)47-7</w:t>
      </w:r>
      <w:r>
        <w:rPr>
          <w:sz w:val="16"/>
          <w:szCs w:val="16"/>
        </w:rPr>
        <w:t>08</w:t>
      </w:r>
    </w:p>
    <w:p w:rsidR="00CD0310" w:rsidRPr="00C21546" w:rsidRDefault="00CD0310" w:rsidP="00CD0310"/>
    <w:p w:rsidR="00CD0310" w:rsidRDefault="00CD0310" w:rsidP="00CD0310">
      <w:pPr>
        <w:sectPr w:rsidR="00CD0310" w:rsidSect="00CD0310">
          <w:pgSz w:w="16838" w:h="11906" w:orient="landscape"/>
          <w:pgMar w:top="426" w:right="284" w:bottom="851" w:left="1134" w:header="709" w:footer="709" w:gutter="0"/>
          <w:cols w:space="708"/>
          <w:docGrid w:linePitch="360"/>
        </w:sectPr>
      </w:pPr>
    </w:p>
    <w:p w:rsidR="00CD0310" w:rsidRDefault="00CD0310" w:rsidP="00CD0310"/>
    <w:p w:rsidR="00CD0310" w:rsidRPr="00D32976" w:rsidRDefault="00CD0310" w:rsidP="00CD0310">
      <w:pPr>
        <w:pStyle w:val="21"/>
        <w:spacing w:line="240" w:lineRule="auto"/>
        <w:ind w:left="284"/>
        <w:rPr>
          <w:b/>
          <w:sz w:val="16"/>
          <w:szCs w:val="16"/>
        </w:rPr>
      </w:pPr>
    </w:p>
    <w:p w:rsidR="00CD0310" w:rsidRDefault="00CD0310" w:rsidP="00CD0310">
      <w:pPr>
        <w:ind w:firstLine="6946"/>
        <w:jc w:val="right"/>
      </w:pPr>
      <w:r>
        <w:rPr>
          <w:color w:val="00B050"/>
        </w:rPr>
        <w:t xml:space="preserve">       </w:t>
      </w:r>
      <w:r w:rsidRPr="00191827">
        <w:rPr>
          <w:color w:val="00B050"/>
        </w:rPr>
        <w:t xml:space="preserve">    </w:t>
      </w:r>
      <w:r w:rsidRPr="00674BC7">
        <w:t xml:space="preserve">Приложение </w:t>
      </w:r>
      <w:r>
        <w:t>4</w:t>
      </w:r>
    </w:p>
    <w:p w:rsidR="00CF6BB3" w:rsidRDefault="00CF6BB3" w:rsidP="00CF6BB3"/>
    <w:p w:rsidR="00CD0310" w:rsidRPr="00674BC7" w:rsidRDefault="00CD0310" w:rsidP="00CD0310">
      <w:pPr>
        <w:ind w:firstLine="6946"/>
        <w:jc w:val="right"/>
      </w:pPr>
      <w:r>
        <w:t>УТВЕРЖДЕНО</w:t>
      </w:r>
    </w:p>
    <w:p w:rsidR="00CF6BB3" w:rsidRDefault="00CF6BB3" w:rsidP="00CF6BB3">
      <w:pPr>
        <w:pStyle w:val="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="00CD0310" w:rsidRPr="00674BC7">
        <w:rPr>
          <w:sz w:val="20"/>
        </w:rPr>
        <w:t>решени</w:t>
      </w:r>
      <w:r w:rsidR="00CD0310">
        <w:rPr>
          <w:sz w:val="20"/>
        </w:rPr>
        <w:t>ем</w:t>
      </w:r>
      <w:r w:rsidR="00CD0310" w:rsidRPr="00674BC7">
        <w:rPr>
          <w:sz w:val="20"/>
        </w:rPr>
        <w:t xml:space="preserve"> Совета депутатов</w:t>
      </w:r>
      <w:r w:rsidR="00CD0310">
        <w:rPr>
          <w:sz w:val="20"/>
        </w:rPr>
        <w:t xml:space="preserve"> </w:t>
      </w:r>
      <w:r w:rsidR="00CD0310" w:rsidRPr="00674BC7">
        <w:rPr>
          <w:sz w:val="20"/>
        </w:rPr>
        <w:t xml:space="preserve">муниципального </w:t>
      </w:r>
      <w:r>
        <w:rPr>
          <w:sz w:val="20"/>
        </w:rPr>
        <w:t xml:space="preserve">                  </w:t>
      </w:r>
    </w:p>
    <w:p w:rsidR="00CD0310" w:rsidRPr="00674BC7" w:rsidRDefault="00CF6BB3" w:rsidP="00CF6BB3">
      <w:pPr>
        <w:pStyle w:val="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="00CD0310" w:rsidRPr="00674BC7">
        <w:rPr>
          <w:sz w:val="20"/>
        </w:rPr>
        <w:t xml:space="preserve">образования </w:t>
      </w:r>
      <w:r>
        <w:rPr>
          <w:sz w:val="20"/>
        </w:rPr>
        <w:t xml:space="preserve"> </w:t>
      </w:r>
      <w:r w:rsidR="00CD0310" w:rsidRPr="00674BC7">
        <w:rPr>
          <w:sz w:val="20"/>
        </w:rPr>
        <w:t>городского поселения</w:t>
      </w:r>
    </w:p>
    <w:p w:rsidR="00CD0310" w:rsidRDefault="00CF6BB3" w:rsidP="00CF6BB3">
      <w:pPr>
        <w:pStyle w:val="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CD0310" w:rsidRPr="00674BC7">
        <w:rPr>
          <w:sz w:val="20"/>
        </w:rPr>
        <w:t xml:space="preserve"> «</w:t>
      </w:r>
      <w:r w:rsidR="00CD0310">
        <w:rPr>
          <w:sz w:val="20"/>
        </w:rPr>
        <w:t>п</w:t>
      </w:r>
      <w:r w:rsidR="00CD0310" w:rsidRPr="00674BC7">
        <w:rPr>
          <w:sz w:val="20"/>
        </w:rPr>
        <w:t>оселок Нижнеангарск»</w:t>
      </w:r>
    </w:p>
    <w:p w:rsidR="00CD0310" w:rsidRPr="000C6FD3" w:rsidRDefault="00CF6BB3" w:rsidP="00CF6BB3">
      <w:pPr>
        <w:pStyle w:val="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="00CD0310">
        <w:rPr>
          <w:sz w:val="20"/>
        </w:rPr>
        <w:t>от «</w:t>
      </w:r>
      <w:r>
        <w:rPr>
          <w:sz w:val="20"/>
        </w:rPr>
        <w:t xml:space="preserve"> 21 </w:t>
      </w:r>
      <w:r w:rsidR="00CD0310">
        <w:rPr>
          <w:sz w:val="20"/>
        </w:rPr>
        <w:t xml:space="preserve">» </w:t>
      </w:r>
      <w:r>
        <w:rPr>
          <w:sz w:val="20"/>
        </w:rPr>
        <w:t xml:space="preserve"> 08.</w:t>
      </w:r>
      <w:r w:rsidR="00CD0310">
        <w:rPr>
          <w:sz w:val="20"/>
        </w:rPr>
        <w:t>2019 года №</w:t>
      </w:r>
      <w:r>
        <w:rPr>
          <w:sz w:val="20"/>
        </w:rPr>
        <w:t xml:space="preserve"> 45</w:t>
      </w:r>
      <w:r w:rsidR="00CD0310">
        <w:rPr>
          <w:sz w:val="20"/>
        </w:rPr>
        <w:t>/</w:t>
      </w:r>
      <w:r w:rsidR="00CD0310">
        <w:rPr>
          <w:sz w:val="20"/>
          <w:lang w:val="en-US"/>
        </w:rPr>
        <w:t>IV</w:t>
      </w:r>
      <w:r w:rsidR="00CD0310"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CD0310" w:rsidRDefault="00CD0310" w:rsidP="00CD0310">
      <w:pPr>
        <w:ind w:left="360" w:firstLine="360"/>
        <w:jc w:val="right"/>
      </w:pPr>
    </w:p>
    <w:tbl>
      <w:tblPr>
        <w:tblW w:w="9933" w:type="dxa"/>
        <w:tblInd w:w="95" w:type="dxa"/>
        <w:tblLook w:val="0000"/>
      </w:tblPr>
      <w:tblGrid>
        <w:gridCol w:w="3073"/>
        <w:gridCol w:w="5040"/>
        <w:gridCol w:w="1820"/>
      </w:tblGrid>
      <w:tr w:rsidR="00CD0310" w:rsidRPr="00BF1439" w:rsidTr="00CD0310">
        <w:trPr>
          <w:trHeight w:val="20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0310" w:rsidRDefault="00CD0310" w:rsidP="00CD0310">
            <w:pPr>
              <w:jc w:val="center"/>
              <w:rPr>
                <w:b/>
                <w:bCs/>
              </w:rPr>
            </w:pPr>
            <w:r w:rsidRPr="00BF1439">
              <w:rPr>
                <w:b/>
                <w:bCs/>
              </w:rPr>
              <w:t xml:space="preserve">Источники </w:t>
            </w:r>
            <w:proofErr w:type="gramStart"/>
            <w:r w:rsidRPr="00BF1439">
              <w:rPr>
                <w:b/>
                <w:bCs/>
              </w:rPr>
              <w:t xml:space="preserve">финансирования </w:t>
            </w:r>
            <w:r>
              <w:rPr>
                <w:b/>
                <w:bCs/>
              </w:rPr>
              <w:t>дефицита</w:t>
            </w:r>
            <w:r w:rsidRPr="00BF1439">
              <w:rPr>
                <w:b/>
                <w:bCs/>
              </w:rPr>
              <w:t xml:space="preserve">  бюджета </w:t>
            </w:r>
            <w:r w:rsidRPr="00F04C96">
              <w:rPr>
                <w:b/>
                <w:bCs/>
              </w:rPr>
              <w:t>муниципального образования городского поселения</w:t>
            </w:r>
            <w:proofErr w:type="gramEnd"/>
            <w:r w:rsidRPr="00F04C96">
              <w:rPr>
                <w:b/>
                <w:bCs/>
              </w:rPr>
              <w:t xml:space="preserve">  </w:t>
            </w:r>
          </w:p>
          <w:p w:rsidR="00CD0310" w:rsidRPr="00BF1439" w:rsidRDefault="00CD0310" w:rsidP="00CD0310">
            <w:pPr>
              <w:jc w:val="center"/>
              <w:rPr>
                <w:b/>
                <w:bCs/>
              </w:rPr>
            </w:pPr>
            <w:r w:rsidRPr="00F04C96">
              <w:rPr>
                <w:b/>
                <w:bCs/>
              </w:rPr>
              <w:t>«</w:t>
            </w:r>
            <w:r>
              <w:rPr>
                <w:b/>
                <w:bCs/>
              </w:rPr>
              <w:t>п</w:t>
            </w:r>
            <w:r w:rsidRPr="00F04C96">
              <w:rPr>
                <w:b/>
                <w:bCs/>
              </w:rPr>
              <w:t xml:space="preserve">оселок Нижнеангарск" </w:t>
            </w:r>
            <w:r>
              <w:rPr>
                <w:b/>
                <w:bCs/>
              </w:rPr>
              <w:t>в</w:t>
            </w:r>
            <w:r w:rsidRPr="00F04C96">
              <w:rPr>
                <w:b/>
                <w:bCs/>
              </w:rPr>
              <w:t xml:space="preserve"> 201</w:t>
            </w:r>
            <w:r>
              <w:rPr>
                <w:b/>
                <w:bCs/>
                <w:lang w:val="en-US"/>
              </w:rPr>
              <w:t>8</w:t>
            </w:r>
            <w:r w:rsidRPr="00F04C96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у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0310" w:rsidRPr="00BF1439" w:rsidRDefault="00CD0310" w:rsidP="00CD0310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0310" w:rsidRPr="00BF1439" w:rsidRDefault="00CD0310" w:rsidP="00CD0310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0310" w:rsidRPr="00BF1439" w:rsidRDefault="00CD0310" w:rsidP="00CD0310">
            <w:pPr>
              <w:jc w:val="right"/>
            </w:pPr>
            <w:r w:rsidRPr="00BF1439">
              <w:t>(рублей)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BF1439" w:rsidRDefault="00CD0310" w:rsidP="00CD0310">
            <w:pPr>
              <w:jc w:val="center"/>
              <w:rPr>
                <w:b/>
                <w:bCs/>
              </w:rPr>
            </w:pPr>
            <w:r w:rsidRPr="00BF1439">
              <w:rPr>
                <w:b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BF1439" w:rsidRDefault="00CD0310" w:rsidP="00CD0310">
            <w:pPr>
              <w:jc w:val="center"/>
              <w:rPr>
                <w:b/>
                <w:bCs/>
              </w:rPr>
            </w:pPr>
            <w:r w:rsidRPr="00BF143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10" w:rsidRPr="00BF1439" w:rsidRDefault="00CD0310" w:rsidP="00CD0310">
            <w:pPr>
              <w:jc w:val="center"/>
              <w:rPr>
                <w:b/>
                <w:bCs/>
              </w:rPr>
            </w:pPr>
            <w:r w:rsidRPr="00BF1439">
              <w:rPr>
                <w:b/>
                <w:bCs/>
              </w:rPr>
              <w:t>Сумма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center"/>
            </w:pPr>
            <w:r w:rsidRPr="00BF1439">
              <w:t xml:space="preserve">000 01 05 00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0000 500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BF1439" w:rsidRDefault="00CD0310" w:rsidP="00CD0310">
            <w:r w:rsidRPr="00BF1439"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CE0440" w:rsidRDefault="00CD0310" w:rsidP="00CD031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-35997901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69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center"/>
            </w:pPr>
            <w:r w:rsidRPr="00BF1439">
              <w:t xml:space="preserve">000 01 05 00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0000 600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BF1439" w:rsidRDefault="00CD0310" w:rsidP="00CD0310">
            <w:r w:rsidRPr="00BF1439"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CE0440" w:rsidRDefault="00CD0310" w:rsidP="00CD031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39125865</w:t>
            </w:r>
            <w:r>
              <w:rPr>
                <w:color w:val="000000"/>
              </w:rPr>
              <w:t>,15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center"/>
            </w:pPr>
            <w:r w:rsidRPr="00BF1439">
              <w:t xml:space="preserve">000 01 05 02 00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0000 500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BF1439" w:rsidRDefault="00CD0310" w:rsidP="00CD0310">
            <w:r w:rsidRPr="00BF1439"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right"/>
              <w:rPr>
                <w:color w:val="000000"/>
              </w:rPr>
            </w:pPr>
            <w:r w:rsidRPr="00CE0440">
              <w:rPr>
                <w:color w:val="000000"/>
              </w:rPr>
              <w:t>-35997901,69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center"/>
            </w:pPr>
            <w:r w:rsidRPr="00BF1439">
              <w:t>000 01 05 02 01 00 0000 510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BF1439" w:rsidRDefault="00CD0310" w:rsidP="00CD0310">
            <w:r w:rsidRPr="00BF1439"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right"/>
              <w:rPr>
                <w:color w:val="000000"/>
              </w:rPr>
            </w:pPr>
            <w:r w:rsidRPr="00CE0440">
              <w:rPr>
                <w:color w:val="000000"/>
              </w:rPr>
              <w:t>-35997901,69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center"/>
            </w:pPr>
            <w:r w:rsidRPr="00BF1439">
              <w:t xml:space="preserve">000 01 05 02 01 </w:t>
            </w:r>
            <w:r>
              <w:t>13</w:t>
            </w:r>
            <w:r w:rsidRPr="00BF1439">
              <w:t xml:space="preserve">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BF1439" w:rsidRDefault="00CD0310" w:rsidP="00CD0310">
            <w:r w:rsidRPr="00BF1439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right"/>
              <w:rPr>
                <w:color w:val="000000"/>
              </w:rPr>
            </w:pPr>
            <w:r w:rsidRPr="00CE0440">
              <w:rPr>
                <w:color w:val="000000"/>
              </w:rPr>
              <w:t>-35997901,69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center"/>
            </w:pPr>
            <w:r w:rsidRPr="00BF1439">
              <w:t xml:space="preserve">000 01 05 02 00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0000 600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BF1439" w:rsidRDefault="00CD0310" w:rsidP="00CD0310">
            <w:r w:rsidRPr="00BF1439"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</w:pPr>
            <w:r w:rsidRPr="00CE0440">
              <w:rPr>
                <w:color w:val="000000"/>
              </w:rPr>
              <w:t>39125865,15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center"/>
            </w:pPr>
            <w:r w:rsidRPr="00BF1439">
              <w:t>000 01 05 02 01 00 0000 610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BF1439" w:rsidRDefault="00CD0310" w:rsidP="00CD0310">
            <w:r w:rsidRPr="00BF1439"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</w:pPr>
            <w:r w:rsidRPr="00CE0440">
              <w:rPr>
                <w:color w:val="000000"/>
              </w:rPr>
              <w:t>39125865,15</w:t>
            </w:r>
          </w:p>
        </w:tc>
      </w:tr>
      <w:tr w:rsidR="00CD0310" w:rsidRPr="00BF1439" w:rsidTr="00CD0310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Pr="00BF1439" w:rsidRDefault="00CD0310" w:rsidP="00CD0310">
            <w:pPr>
              <w:jc w:val="center"/>
            </w:pPr>
            <w:r w:rsidRPr="00BF1439">
              <w:t xml:space="preserve">000 01 05 02 01 </w:t>
            </w:r>
            <w:r>
              <w:t>13</w:t>
            </w:r>
            <w:r w:rsidRPr="00BF1439">
              <w:t xml:space="preserve">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10" w:rsidRPr="00BF1439" w:rsidRDefault="00CD0310" w:rsidP="00CD0310">
            <w:r w:rsidRPr="00BF14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10" w:rsidRDefault="00CD0310" w:rsidP="00CD0310">
            <w:pPr>
              <w:jc w:val="right"/>
            </w:pPr>
            <w:r w:rsidRPr="00CE0440">
              <w:rPr>
                <w:color w:val="000000"/>
              </w:rPr>
              <w:t>39125865,15</w:t>
            </w:r>
          </w:p>
        </w:tc>
      </w:tr>
    </w:tbl>
    <w:p w:rsidR="00CD0310" w:rsidRDefault="00CD0310" w:rsidP="00CD0310"/>
    <w:p w:rsidR="00CD0310" w:rsidRDefault="00CD0310" w:rsidP="00CD0310"/>
    <w:p w:rsidR="00CD0310" w:rsidRDefault="00CD0310" w:rsidP="00CD0310"/>
    <w:p w:rsidR="00CD0310" w:rsidRPr="008E35AE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 xml:space="preserve">о </w:t>
      </w:r>
      <w:r w:rsidRPr="008E35AE">
        <w:rPr>
          <w:sz w:val="16"/>
          <w:szCs w:val="16"/>
        </w:rPr>
        <w:t xml:space="preserve"> ведущим</w:t>
      </w:r>
    </w:p>
    <w:p w:rsidR="00CD0310" w:rsidRPr="008E35AE" w:rsidRDefault="00CD0310" w:rsidP="00CD0310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proofErr w:type="gramStart"/>
      <w:r>
        <w:rPr>
          <w:sz w:val="16"/>
          <w:szCs w:val="16"/>
        </w:rPr>
        <w:t>Непомнящих</w:t>
      </w:r>
      <w:proofErr w:type="gramEnd"/>
      <w:r>
        <w:rPr>
          <w:sz w:val="16"/>
          <w:szCs w:val="16"/>
        </w:rPr>
        <w:t xml:space="preserve"> Л.Г.</w:t>
      </w:r>
    </w:p>
    <w:p w:rsidR="00CD0310" w:rsidRDefault="00CD0310" w:rsidP="00CD0310">
      <w:pPr>
        <w:rPr>
          <w:sz w:val="16"/>
          <w:szCs w:val="16"/>
        </w:rPr>
      </w:pPr>
      <w:r>
        <w:rPr>
          <w:sz w:val="16"/>
          <w:szCs w:val="16"/>
        </w:rPr>
        <w:t>тел.8(30130)47-708</w:t>
      </w:r>
    </w:p>
    <w:p w:rsidR="007F34DE" w:rsidRDefault="007F34DE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7F34DE" w:rsidRDefault="007F34DE" w:rsidP="00521C4B">
      <w:pPr>
        <w:keepLines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CF6BB3" w:rsidRDefault="00CF6BB3" w:rsidP="00CF6BB3">
      <w:pPr>
        <w:pStyle w:val="a7"/>
        <w:jc w:val="right"/>
      </w:pPr>
      <w:r>
        <w:t>Приложение 5</w:t>
      </w:r>
    </w:p>
    <w:p w:rsidR="00CF6BB3" w:rsidRPr="00674BC7" w:rsidRDefault="00CF6BB3" w:rsidP="00CF6BB3">
      <w:pPr>
        <w:pStyle w:val="a7"/>
        <w:jc w:val="right"/>
      </w:pPr>
      <w:r w:rsidRPr="00674BC7">
        <w:t xml:space="preserve">   </w:t>
      </w:r>
      <w:r>
        <w:t xml:space="preserve">к </w:t>
      </w:r>
      <w:r w:rsidRPr="00674BC7">
        <w:t>решени</w:t>
      </w:r>
      <w:r>
        <w:t>ю</w:t>
      </w:r>
      <w:r w:rsidRPr="00674BC7">
        <w:t xml:space="preserve"> Совета депутатов</w:t>
      </w:r>
    </w:p>
    <w:p w:rsidR="00CF6BB3" w:rsidRPr="00674BC7" w:rsidRDefault="00CF6BB3" w:rsidP="00CF6BB3">
      <w:pPr>
        <w:pStyle w:val="a7"/>
        <w:jc w:val="right"/>
      </w:pPr>
      <w:r w:rsidRPr="00674BC7">
        <w:t xml:space="preserve">муниципального образования </w:t>
      </w:r>
    </w:p>
    <w:p w:rsidR="00CF6BB3" w:rsidRPr="00674BC7" w:rsidRDefault="00CF6BB3" w:rsidP="00CF6BB3">
      <w:pPr>
        <w:pStyle w:val="a7"/>
        <w:jc w:val="right"/>
      </w:pPr>
      <w:r w:rsidRPr="00674BC7">
        <w:t>городского поселения</w:t>
      </w:r>
    </w:p>
    <w:p w:rsidR="00CF6BB3" w:rsidRDefault="00CF6BB3" w:rsidP="00CF6BB3">
      <w:pPr>
        <w:pStyle w:val="a7"/>
        <w:jc w:val="right"/>
        <w:rPr>
          <w:b/>
          <w:i/>
        </w:rPr>
      </w:pPr>
      <w:r w:rsidRPr="00674BC7">
        <w:t xml:space="preserve"> «</w:t>
      </w:r>
      <w:r>
        <w:t>п</w:t>
      </w:r>
      <w:r w:rsidRPr="00674BC7">
        <w:t>оселок Нижнеангарск»</w:t>
      </w:r>
      <w:r>
        <w:rPr>
          <w:b/>
          <w:i/>
          <w:sz w:val="20"/>
        </w:rPr>
        <w:t xml:space="preserve">                                                             </w:t>
      </w:r>
    </w:p>
    <w:p w:rsidR="00CF6BB3" w:rsidRPr="005B493B" w:rsidRDefault="00CF6BB3" w:rsidP="00CF6BB3">
      <w:pPr>
        <w:pStyle w:val="a7"/>
        <w:jc w:val="right"/>
        <w:rPr>
          <w:sz w:val="20"/>
        </w:rPr>
      </w:pPr>
      <w:r w:rsidRPr="005B493B">
        <w:rPr>
          <w:sz w:val="20"/>
        </w:rPr>
        <w:t xml:space="preserve">  от « 21 »  08. 2019 года №  45/</w:t>
      </w:r>
      <w:r w:rsidRPr="005B493B">
        <w:rPr>
          <w:sz w:val="20"/>
          <w:lang w:val="en-US"/>
        </w:rPr>
        <w:t>IV</w:t>
      </w:r>
    </w:p>
    <w:p w:rsidR="00CF6BB3" w:rsidRPr="005B493B" w:rsidRDefault="00CF6BB3" w:rsidP="00CF6BB3">
      <w:pPr>
        <w:pStyle w:val="a7"/>
        <w:jc w:val="right"/>
      </w:pPr>
    </w:p>
    <w:p w:rsidR="00CF6BB3" w:rsidRPr="00D378F5" w:rsidRDefault="00CF6BB3" w:rsidP="00CF6BB3">
      <w:pPr>
        <w:jc w:val="center"/>
        <w:outlineLvl w:val="0"/>
        <w:rPr>
          <w:sz w:val="28"/>
          <w:szCs w:val="28"/>
        </w:rPr>
      </w:pPr>
      <w:r w:rsidRPr="00D378F5">
        <w:rPr>
          <w:sz w:val="28"/>
          <w:szCs w:val="28"/>
        </w:rPr>
        <w:t>Пояснительная записка</w:t>
      </w:r>
    </w:p>
    <w:p w:rsidR="00CF6BB3" w:rsidRPr="00D378F5" w:rsidRDefault="00CF6BB3" w:rsidP="00CF6BB3">
      <w:pPr>
        <w:jc w:val="center"/>
        <w:rPr>
          <w:sz w:val="26"/>
          <w:szCs w:val="26"/>
        </w:rPr>
      </w:pPr>
      <w:r w:rsidRPr="00D378F5">
        <w:rPr>
          <w:sz w:val="26"/>
          <w:szCs w:val="26"/>
        </w:rPr>
        <w:t xml:space="preserve">к решению № </w:t>
      </w:r>
      <w:r>
        <w:rPr>
          <w:sz w:val="26"/>
          <w:szCs w:val="26"/>
        </w:rPr>
        <w:t>45</w:t>
      </w:r>
      <w:r w:rsidRPr="0075453E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IV</w:t>
      </w:r>
      <w:r w:rsidRPr="00D378F5">
        <w:rPr>
          <w:sz w:val="26"/>
          <w:szCs w:val="26"/>
        </w:rPr>
        <w:t xml:space="preserve">  от </w:t>
      </w:r>
      <w:r>
        <w:rPr>
          <w:sz w:val="26"/>
          <w:szCs w:val="26"/>
        </w:rPr>
        <w:t>«21» 08. 201</w:t>
      </w:r>
      <w:r w:rsidRPr="000E7698">
        <w:rPr>
          <w:sz w:val="26"/>
          <w:szCs w:val="26"/>
        </w:rPr>
        <w:t>9</w:t>
      </w:r>
      <w:r>
        <w:rPr>
          <w:sz w:val="26"/>
          <w:szCs w:val="26"/>
        </w:rPr>
        <w:t xml:space="preserve"> г. </w:t>
      </w:r>
      <w:r w:rsidRPr="00D378F5">
        <w:rPr>
          <w:sz w:val="26"/>
          <w:szCs w:val="26"/>
        </w:rPr>
        <w:t xml:space="preserve"> Совета депутатов</w:t>
      </w:r>
    </w:p>
    <w:p w:rsidR="00CF6BB3" w:rsidRPr="00D378F5" w:rsidRDefault="00CF6BB3" w:rsidP="00CF6BB3">
      <w:pPr>
        <w:jc w:val="center"/>
        <w:rPr>
          <w:bCs/>
          <w:sz w:val="26"/>
          <w:szCs w:val="26"/>
        </w:rPr>
      </w:pPr>
      <w:r w:rsidRPr="00D378F5">
        <w:rPr>
          <w:sz w:val="26"/>
          <w:szCs w:val="26"/>
        </w:rPr>
        <w:t xml:space="preserve">МО ГП  «Поселок Нижнеангарск» </w:t>
      </w:r>
      <w:proofErr w:type="gramStart"/>
      <w:r>
        <w:rPr>
          <w:sz w:val="26"/>
          <w:szCs w:val="26"/>
          <w:lang w:val="en-US"/>
        </w:rPr>
        <w:t>IV</w:t>
      </w:r>
      <w:proofErr w:type="gramEnd"/>
      <w:r w:rsidRPr="00D378F5">
        <w:rPr>
          <w:sz w:val="26"/>
          <w:szCs w:val="26"/>
        </w:rPr>
        <w:t>созыва</w:t>
      </w:r>
    </w:p>
    <w:p w:rsidR="00CF6BB3" w:rsidRPr="00AB3839" w:rsidRDefault="00CF6BB3" w:rsidP="00CF6BB3">
      <w:pPr>
        <w:tabs>
          <w:tab w:val="left" w:pos="187"/>
        </w:tabs>
        <w:jc w:val="center"/>
        <w:rPr>
          <w:sz w:val="26"/>
          <w:szCs w:val="26"/>
        </w:rPr>
      </w:pPr>
      <w:r w:rsidRPr="00AB3839">
        <w:rPr>
          <w:sz w:val="26"/>
          <w:szCs w:val="26"/>
        </w:rPr>
        <w:t>«Об утверждении годового отчета об</w:t>
      </w:r>
      <w:r>
        <w:rPr>
          <w:sz w:val="26"/>
          <w:szCs w:val="26"/>
        </w:rPr>
        <w:t xml:space="preserve"> </w:t>
      </w:r>
      <w:r w:rsidRPr="00AB3839">
        <w:rPr>
          <w:sz w:val="26"/>
          <w:szCs w:val="26"/>
        </w:rPr>
        <w:t>исполнении   бюджета  муниципального</w:t>
      </w:r>
    </w:p>
    <w:p w:rsidR="00CF6BB3" w:rsidRDefault="00CF6BB3" w:rsidP="00CF6BB3">
      <w:pPr>
        <w:tabs>
          <w:tab w:val="left" w:pos="187"/>
        </w:tabs>
        <w:jc w:val="center"/>
        <w:rPr>
          <w:sz w:val="26"/>
          <w:szCs w:val="26"/>
        </w:rPr>
      </w:pPr>
      <w:r w:rsidRPr="00AB3839">
        <w:rPr>
          <w:sz w:val="26"/>
          <w:szCs w:val="26"/>
        </w:rPr>
        <w:t>образования городского  поселения «поселок</w:t>
      </w:r>
      <w:r>
        <w:rPr>
          <w:sz w:val="26"/>
          <w:szCs w:val="26"/>
        </w:rPr>
        <w:t xml:space="preserve"> </w:t>
      </w:r>
      <w:r w:rsidRPr="00AB3839">
        <w:rPr>
          <w:sz w:val="26"/>
          <w:szCs w:val="26"/>
        </w:rPr>
        <w:t>Нижнеангарск» за 201</w:t>
      </w:r>
      <w:r w:rsidRPr="000E7698">
        <w:rPr>
          <w:sz w:val="26"/>
          <w:szCs w:val="26"/>
        </w:rPr>
        <w:t>8</w:t>
      </w:r>
      <w:r w:rsidRPr="00AB3839">
        <w:rPr>
          <w:sz w:val="26"/>
          <w:szCs w:val="26"/>
        </w:rPr>
        <w:t xml:space="preserve"> год»</w:t>
      </w:r>
    </w:p>
    <w:p w:rsidR="00CF6BB3" w:rsidRDefault="00CF6BB3" w:rsidP="00CF6BB3">
      <w:pPr>
        <w:tabs>
          <w:tab w:val="left" w:pos="187"/>
        </w:tabs>
        <w:jc w:val="center"/>
        <w:rPr>
          <w:sz w:val="26"/>
          <w:szCs w:val="26"/>
        </w:rPr>
      </w:pPr>
      <w:r>
        <w:t xml:space="preserve"> </w:t>
      </w:r>
    </w:p>
    <w:p w:rsidR="00CF6BB3" w:rsidRPr="00C85864" w:rsidRDefault="00CF6BB3" w:rsidP="00CF6B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C85864">
        <w:rPr>
          <w:sz w:val="28"/>
          <w:szCs w:val="28"/>
        </w:rPr>
        <w:t>Исполнение бюджета муниципального  образования городского  поселения «поселок  Нижнеангарск» за 201</w:t>
      </w:r>
      <w:r w:rsidRPr="000E7698">
        <w:rPr>
          <w:sz w:val="28"/>
          <w:szCs w:val="28"/>
        </w:rPr>
        <w:t>8</w:t>
      </w:r>
      <w:r w:rsidRPr="00C85864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35298886,10</w:t>
      </w:r>
      <w:r w:rsidRPr="00C85864">
        <w:rPr>
          <w:sz w:val="28"/>
          <w:szCs w:val="28"/>
        </w:rPr>
        <w:t xml:space="preserve">  рублей, по расходам по разделам и подразделам классификации расходов бюджета в сумме </w:t>
      </w:r>
      <w:r>
        <w:rPr>
          <w:sz w:val="28"/>
          <w:szCs w:val="28"/>
        </w:rPr>
        <w:t>38426849,56</w:t>
      </w:r>
      <w:r w:rsidRPr="00C85864">
        <w:rPr>
          <w:sz w:val="28"/>
          <w:szCs w:val="28"/>
        </w:rPr>
        <w:t xml:space="preserve">  рублей.</w:t>
      </w:r>
    </w:p>
    <w:p w:rsidR="00CF6BB3" w:rsidRPr="00CF6BB3" w:rsidRDefault="00CF6BB3" w:rsidP="00CF6BB3">
      <w:pPr>
        <w:tabs>
          <w:tab w:val="left" w:pos="0"/>
        </w:tabs>
        <w:jc w:val="both"/>
        <w:rPr>
          <w:sz w:val="28"/>
          <w:szCs w:val="28"/>
        </w:rPr>
      </w:pPr>
      <w:r w:rsidRPr="00C85864">
        <w:rPr>
          <w:sz w:val="28"/>
          <w:szCs w:val="28"/>
        </w:rPr>
        <w:tab/>
        <w:t>Результат исполнения бюджета 201</w:t>
      </w:r>
      <w:r w:rsidRPr="000E7698">
        <w:rPr>
          <w:sz w:val="28"/>
          <w:szCs w:val="28"/>
        </w:rPr>
        <w:t>8</w:t>
      </w:r>
      <w:r w:rsidRPr="00C85864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де</w:t>
      </w:r>
      <w:r w:rsidRPr="00C85864">
        <w:rPr>
          <w:sz w:val="28"/>
          <w:szCs w:val="28"/>
        </w:rPr>
        <w:t xml:space="preserve">фицит в сумме </w:t>
      </w:r>
      <w:r>
        <w:rPr>
          <w:sz w:val="28"/>
          <w:szCs w:val="28"/>
        </w:rPr>
        <w:t>3127963,46</w:t>
      </w:r>
      <w:r w:rsidRPr="00C85864">
        <w:rPr>
          <w:sz w:val="28"/>
          <w:szCs w:val="28"/>
        </w:rPr>
        <w:t xml:space="preserve"> рублей, о</w:t>
      </w:r>
      <w:r>
        <w:rPr>
          <w:sz w:val="28"/>
          <w:szCs w:val="28"/>
        </w:rPr>
        <w:t xml:space="preserve">статок средств на счете в сумме 1783858,75 </w:t>
      </w:r>
      <w:r w:rsidRPr="00C85864">
        <w:rPr>
          <w:sz w:val="28"/>
          <w:szCs w:val="28"/>
        </w:rPr>
        <w:t>рублей.</w:t>
      </w:r>
    </w:p>
    <w:p w:rsidR="00CF6BB3" w:rsidRDefault="00CF6BB3" w:rsidP="00CF6BB3">
      <w:pPr>
        <w:pStyle w:val="a7"/>
        <w:jc w:val="center"/>
        <w:rPr>
          <w:b/>
          <w:lang w:val="en-US"/>
        </w:rPr>
      </w:pPr>
      <w:r w:rsidRPr="007D2F78">
        <w:rPr>
          <w:b/>
        </w:rPr>
        <w:t xml:space="preserve">Доходы бюджета                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                      </w:t>
      </w:r>
    </w:p>
    <w:p w:rsidR="00CF6BB3" w:rsidRPr="00CF6BB3" w:rsidRDefault="00CF6BB3" w:rsidP="00CF6BB3">
      <w:pPr>
        <w:pStyle w:val="a7"/>
        <w:jc w:val="center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</w:t>
      </w:r>
      <w:r w:rsidRPr="007D2F78">
        <w:t>(тыс. руб.)</w:t>
      </w:r>
    </w:p>
    <w:tbl>
      <w:tblPr>
        <w:tblW w:w="103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8"/>
        <w:gridCol w:w="1263"/>
        <w:gridCol w:w="1263"/>
        <w:gridCol w:w="1263"/>
        <w:gridCol w:w="1534"/>
        <w:gridCol w:w="1503"/>
      </w:tblGrid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Cs/>
              </w:rPr>
            </w:pPr>
            <w:r w:rsidRPr="00BE2B09">
              <w:rPr>
                <w:bCs/>
              </w:rPr>
              <w:t xml:space="preserve">Наименование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2016 год отчет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Cs/>
              </w:rPr>
            </w:pPr>
            <w:r>
              <w:t>2017 год отчет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2018 год отчет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Cs/>
              </w:rPr>
            </w:pPr>
            <w:r w:rsidRPr="00BE2B09">
              <w:t>201</w:t>
            </w:r>
            <w:r>
              <w:t>8</w:t>
            </w:r>
            <w:r w:rsidRPr="00BE2B09">
              <w:t xml:space="preserve"> г. </w:t>
            </w:r>
            <w:proofErr w:type="gramStart"/>
            <w:r w:rsidRPr="00BE2B09">
              <w:t>в</w:t>
            </w:r>
            <w:proofErr w:type="gramEnd"/>
            <w:r w:rsidRPr="00BE2B09">
              <w:t xml:space="preserve"> % к 201</w:t>
            </w:r>
            <w:r>
              <w:t>7</w:t>
            </w:r>
            <w:r w:rsidRPr="00BE2B09">
              <w:t>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Cs/>
              </w:rPr>
            </w:pPr>
            <w:r w:rsidRPr="00BE2B09">
              <w:rPr>
                <w:bCs/>
              </w:rPr>
              <w:t>% к общему объему 201</w:t>
            </w:r>
            <w:r>
              <w:rPr>
                <w:bCs/>
              </w:rPr>
              <w:t>6</w:t>
            </w:r>
            <w:r w:rsidRPr="00BE2B09">
              <w:rPr>
                <w:bCs/>
              </w:rPr>
              <w:t>г.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pStyle w:val="11"/>
            </w:pPr>
            <w:r w:rsidRPr="00BE2B09">
              <w:t xml:space="preserve">             Всего доходов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26017,98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28213,63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35298,88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125,11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135,67</w:t>
            </w:r>
          </w:p>
        </w:tc>
      </w:tr>
      <w:tr w:rsidR="00CF6BB3" w:rsidRPr="00BE2B09" w:rsidTr="00CF6BB3">
        <w:trPr>
          <w:trHeight w:val="25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pStyle w:val="11"/>
            </w:pPr>
            <w:r w:rsidRPr="00BE2B09">
              <w:t>В том числе: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center"/>
              <w:rPr>
                <w:color w:val="000000"/>
              </w:rPr>
            </w:pPr>
            <w:r w:rsidRPr="0009455C">
              <w:rPr>
                <w:color w:val="000000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-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pStyle w:val="11"/>
            </w:pPr>
            <w:r w:rsidRPr="00BE2B09">
              <w:t xml:space="preserve">Налоговые и неналоговые </w:t>
            </w:r>
            <w:r>
              <w:t xml:space="preserve">доходы </w:t>
            </w:r>
            <w:r w:rsidRPr="00BE2B09">
              <w:t>- 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19221,47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23156,26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28008,74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120,95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107,65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156E99" w:rsidRDefault="00CF6BB3" w:rsidP="00EE3821">
            <w:pPr>
              <w:pStyle w:val="11"/>
            </w:pPr>
            <w:r w:rsidRPr="00156E99">
              <w:t xml:space="preserve">             Налоговые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/>
              </w:rPr>
            </w:pPr>
            <w:r>
              <w:rPr>
                <w:b/>
              </w:rPr>
              <w:t>18673,80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/>
              </w:rPr>
            </w:pPr>
            <w:r>
              <w:rPr>
                <w:b/>
              </w:rPr>
              <w:t>22586,97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/>
              </w:rPr>
            </w:pPr>
            <w:r>
              <w:rPr>
                <w:b/>
              </w:rPr>
              <w:t>27836,89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123,24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center"/>
              <w:rPr>
                <w:color w:val="000000"/>
              </w:rPr>
            </w:pPr>
            <w:r w:rsidRPr="0009455C">
              <w:rPr>
                <w:color w:val="000000"/>
              </w:rPr>
              <w:t>-</w:t>
            </w:r>
          </w:p>
        </w:tc>
      </w:tr>
      <w:tr w:rsidR="00CF6BB3" w:rsidRPr="00BE2B09" w:rsidTr="00CF6BB3">
        <w:trPr>
          <w:trHeight w:val="35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 w:rsidRPr="00BE2B09">
              <w:t>Налог на доходы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11491,70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18116,81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23404,23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129,18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89,95</w:t>
            </w:r>
          </w:p>
        </w:tc>
      </w:tr>
      <w:tr w:rsidR="00CF6BB3" w:rsidRPr="00BE2B09" w:rsidTr="00CF6BB3">
        <w:trPr>
          <w:trHeight w:val="35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>
              <w:t>Доходы от уплаты акцизов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1754,84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1356,1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1420,10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104,71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5,45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 w:rsidRPr="00BE2B09">
              <w:t>Налог на имущество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421,88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595,34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503,48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84,57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1,93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 w:rsidRPr="00BE2B09">
              <w:t>Единый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21,09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17,60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3,51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19,94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0,01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 w:rsidRPr="00BE2B09">
              <w:t>Земельный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4984,29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2501,12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2417,70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96,66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9,29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pStyle w:val="xl117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eastAsia="Times New Roman"/>
                <w:b/>
                <w:bCs/>
                <w:szCs w:val="20"/>
              </w:rPr>
            </w:pPr>
            <w:r w:rsidRPr="00BE2B09">
              <w:rPr>
                <w:rFonts w:eastAsia="Times New Roman"/>
                <w:b/>
                <w:bCs/>
                <w:szCs w:val="20"/>
              </w:rPr>
              <w:t xml:space="preserve">              Неналоговые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547,67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569,34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30,18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0,66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 w:rsidRPr="00BE2B09">
              <w:t>Арендная плата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522,06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392,23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143,57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36,60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0,55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 w:rsidRPr="00BE2B09">
              <w:t>Доходы от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73,86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15,63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28,28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180,93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0,10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 w:rsidRPr="00BE2B09">
              <w:t xml:space="preserve">Доходы от </w:t>
            </w:r>
            <w:r>
              <w:t>продажи</w:t>
            </w:r>
            <w:r w:rsidRPr="00BE2B09">
              <w:t xml:space="preserve"> имущества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172,58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center"/>
              <w:rPr>
                <w:color w:val="000000"/>
              </w:rPr>
            </w:pPr>
            <w:r w:rsidRPr="0009455C">
              <w:rPr>
                <w:color w:val="000000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center"/>
              <w:rPr>
                <w:color w:val="000000"/>
              </w:rPr>
            </w:pPr>
            <w:r w:rsidRPr="0009455C">
              <w:rPr>
                <w:color w:val="000000"/>
              </w:rPr>
              <w:t>-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both"/>
            </w:pPr>
            <w:r>
              <w:t xml:space="preserve">Штрафы, </w:t>
            </w:r>
            <w:r w:rsidRPr="00BE2B09">
              <w:t>санкции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24,05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67,43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jc w:val="center"/>
            </w:pPr>
            <w:r>
              <w:t>1,68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2,49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0,006</w:t>
            </w:r>
          </w:p>
        </w:tc>
      </w:tr>
      <w:tr w:rsidR="00CF6BB3" w:rsidRPr="00BE2B09" w:rsidTr="00CF6BB3">
        <w:trPr>
          <w:trHeight w:val="33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145681" w:rsidRDefault="00CF6BB3" w:rsidP="00EE3821">
            <w:pPr>
              <w:jc w:val="both"/>
            </w:pPr>
            <w:r w:rsidRPr="00145681">
              <w:t>Прочие неналоговые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145681" w:rsidRDefault="00CF6BB3" w:rsidP="00EE3821">
            <w:pPr>
              <w:jc w:val="center"/>
            </w:pPr>
            <w:r>
              <w:t>-244,89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145681" w:rsidRDefault="00CF6BB3" w:rsidP="00EE3821">
            <w:pPr>
              <w:jc w:val="center"/>
            </w:pPr>
            <w:r>
              <w:t>94,05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145681" w:rsidRDefault="00CF6BB3" w:rsidP="00EE3821">
            <w:pPr>
              <w:jc w:val="center"/>
            </w:pPr>
            <w:r>
              <w:t>-37,22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-</w:t>
            </w:r>
          </w:p>
        </w:tc>
      </w:tr>
      <w:tr w:rsidR="00CF6BB3" w:rsidRPr="00BE2B09" w:rsidTr="00CF6BB3">
        <w:trPr>
          <w:trHeight w:val="33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145681" w:rsidRDefault="00CF6BB3" w:rsidP="00EE3821">
            <w:pPr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jc w:val="center"/>
            </w:pPr>
            <w:r>
              <w:t>123,38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center"/>
              <w:rPr>
                <w:color w:val="000000"/>
              </w:rPr>
            </w:pPr>
            <w:r w:rsidRPr="0009455C">
              <w:rPr>
                <w:color w:val="000000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0,47</w:t>
            </w:r>
          </w:p>
        </w:tc>
      </w:tr>
      <w:tr w:rsidR="00CF6BB3" w:rsidRPr="00BE2B09" w:rsidTr="00CF6BB3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BE2B09" w:rsidRDefault="00CF6BB3" w:rsidP="00EE3821">
            <w:pPr>
              <w:pStyle w:val="xl117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6796,51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pStyle w:val="xl117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5057,32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Default="00CF6BB3" w:rsidP="00EE3821">
            <w:pPr>
              <w:pStyle w:val="xl117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7290,14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144,15-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BB3" w:rsidRPr="0009455C" w:rsidRDefault="00CF6BB3" w:rsidP="00EE3821">
            <w:pPr>
              <w:jc w:val="right"/>
              <w:rPr>
                <w:color w:val="000000"/>
              </w:rPr>
            </w:pPr>
            <w:r w:rsidRPr="0009455C">
              <w:rPr>
                <w:color w:val="000000"/>
              </w:rPr>
              <w:t>28,01-</w:t>
            </w:r>
          </w:p>
        </w:tc>
      </w:tr>
    </w:tbl>
    <w:p w:rsidR="00CF6BB3" w:rsidRDefault="00CF6BB3" w:rsidP="00CF6BB3">
      <w:pPr>
        <w:pStyle w:val="21"/>
      </w:pPr>
    </w:p>
    <w:p w:rsidR="00CF6BB3" w:rsidRPr="00C85864" w:rsidRDefault="00CF6BB3" w:rsidP="00CF6BB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85864">
        <w:rPr>
          <w:sz w:val="28"/>
          <w:szCs w:val="28"/>
        </w:rPr>
        <w:lastRenderedPageBreak/>
        <w:t>За 201</w:t>
      </w:r>
      <w:r>
        <w:rPr>
          <w:sz w:val="28"/>
          <w:szCs w:val="28"/>
        </w:rPr>
        <w:t>8</w:t>
      </w:r>
      <w:r w:rsidRPr="00C85864">
        <w:rPr>
          <w:sz w:val="28"/>
          <w:szCs w:val="28"/>
        </w:rPr>
        <w:t xml:space="preserve"> год доходная часть бюджета муниципального образования  городского поселения «поселок Нижнеангарск» исполнена в сумме </w:t>
      </w:r>
      <w:r>
        <w:rPr>
          <w:sz w:val="28"/>
          <w:szCs w:val="28"/>
        </w:rPr>
        <w:t>35298,88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 xml:space="preserve">уб., из них: налоговые и неналоговые доходы составили </w:t>
      </w:r>
      <w:r>
        <w:rPr>
          <w:sz w:val="28"/>
          <w:szCs w:val="28"/>
        </w:rPr>
        <w:t>28008,74</w:t>
      </w:r>
      <w:r w:rsidRPr="00C85864">
        <w:rPr>
          <w:sz w:val="28"/>
          <w:szCs w:val="28"/>
        </w:rPr>
        <w:t xml:space="preserve"> </w:t>
      </w:r>
      <w:proofErr w:type="spellStart"/>
      <w:r w:rsidRPr="00C85864">
        <w:rPr>
          <w:sz w:val="28"/>
          <w:szCs w:val="28"/>
        </w:rPr>
        <w:t>тыс.руб</w:t>
      </w:r>
      <w:proofErr w:type="spellEnd"/>
      <w:r w:rsidRPr="00C85864">
        <w:rPr>
          <w:sz w:val="28"/>
          <w:szCs w:val="28"/>
        </w:rPr>
        <w:t xml:space="preserve">, безвозмездные поступления от бюджетов разных уровней составили </w:t>
      </w:r>
      <w:r>
        <w:rPr>
          <w:sz w:val="28"/>
          <w:szCs w:val="28"/>
        </w:rPr>
        <w:t>7290,14</w:t>
      </w:r>
      <w:r w:rsidRPr="00C85864">
        <w:rPr>
          <w:sz w:val="28"/>
          <w:szCs w:val="28"/>
        </w:rPr>
        <w:t xml:space="preserve"> тыс.руб. Сравнивая с аналогичным периодом 201</w:t>
      </w:r>
      <w:r>
        <w:rPr>
          <w:sz w:val="28"/>
          <w:szCs w:val="28"/>
        </w:rPr>
        <w:t>7</w:t>
      </w:r>
      <w:r w:rsidRPr="00C85864">
        <w:rPr>
          <w:sz w:val="28"/>
          <w:szCs w:val="28"/>
        </w:rPr>
        <w:t xml:space="preserve"> года доходная часть бюджета муниципального образования  увеличилась на сумму </w:t>
      </w:r>
      <w:r>
        <w:rPr>
          <w:sz w:val="28"/>
          <w:szCs w:val="28"/>
        </w:rPr>
        <w:t>7085,25</w:t>
      </w:r>
      <w:r w:rsidRPr="00C85864">
        <w:rPr>
          <w:sz w:val="28"/>
          <w:szCs w:val="28"/>
        </w:rPr>
        <w:t xml:space="preserve"> тыс.руб., в том числе: налоговые и неналоговые доходы увеличились на </w:t>
      </w:r>
      <w:r>
        <w:rPr>
          <w:sz w:val="28"/>
          <w:szCs w:val="28"/>
        </w:rPr>
        <w:t>4852,48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 xml:space="preserve">уб., безвозмездные поступления </w:t>
      </w:r>
      <w:proofErr w:type="spellStart"/>
      <w:r>
        <w:rPr>
          <w:sz w:val="28"/>
          <w:szCs w:val="28"/>
        </w:rPr>
        <w:t>увеличиличь</w:t>
      </w:r>
      <w:proofErr w:type="spellEnd"/>
      <w:r w:rsidRPr="00C85864">
        <w:rPr>
          <w:sz w:val="28"/>
          <w:szCs w:val="28"/>
        </w:rPr>
        <w:t xml:space="preserve"> на </w:t>
      </w:r>
      <w:r>
        <w:rPr>
          <w:sz w:val="28"/>
          <w:szCs w:val="28"/>
        </w:rPr>
        <w:t>2232,82</w:t>
      </w:r>
      <w:r w:rsidRPr="00C85864">
        <w:rPr>
          <w:sz w:val="28"/>
          <w:szCs w:val="28"/>
        </w:rPr>
        <w:t xml:space="preserve"> тыс.руб.</w:t>
      </w:r>
    </w:p>
    <w:p w:rsidR="00CF6BB3" w:rsidRPr="00C85864" w:rsidRDefault="00CF6BB3" w:rsidP="00CF6BB3">
      <w:pPr>
        <w:pStyle w:val="a7"/>
        <w:ind w:firstLine="708"/>
        <w:jc w:val="both"/>
        <w:rPr>
          <w:sz w:val="28"/>
          <w:szCs w:val="28"/>
        </w:rPr>
      </w:pPr>
      <w:r w:rsidRPr="00C85864">
        <w:rPr>
          <w:sz w:val="28"/>
          <w:szCs w:val="28"/>
        </w:rPr>
        <w:t xml:space="preserve">Налог на доходы физических лиц увеличился на </w:t>
      </w:r>
      <w:r>
        <w:rPr>
          <w:sz w:val="28"/>
          <w:szCs w:val="28"/>
        </w:rPr>
        <w:t>5287,42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>уб. в связи с</w:t>
      </w:r>
      <w:r w:rsidRPr="00C85864">
        <w:rPr>
          <w:sz w:val="28"/>
          <w:szCs w:val="28"/>
        </w:rPr>
        <w:br/>
        <w:t xml:space="preserve">поступлениями </w:t>
      </w:r>
      <w:r w:rsidRPr="004E1664">
        <w:rPr>
          <w:sz w:val="28"/>
          <w:szCs w:val="28"/>
        </w:rPr>
        <w:t>от ООО «БТС».</w:t>
      </w:r>
      <w:r w:rsidRPr="00C85864">
        <w:rPr>
          <w:sz w:val="28"/>
          <w:szCs w:val="28"/>
        </w:rPr>
        <w:t xml:space="preserve"> </w:t>
      </w:r>
    </w:p>
    <w:p w:rsidR="00CF6BB3" w:rsidRPr="00C85864" w:rsidRDefault="00CF6BB3" w:rsidP="00CF6BB3">
      <w:pPr>
        <w:pStyle w:val="a7"/>
        <w:ind w:firstLine="708"/>
        <w:jc w:val="both"/>
        <w:rPr>
          <w:sz w:val="28"/>
          <w:szCs w:val="28"/>
        </w:rPr>
      </w:pPr>
      <w:r w:rsidRPr="00C85864">
        <w:rPr>
          <w:spacing w:val="-1"/>
          <w:sz w:val="28"/>
          <w:szCs w:val="28"/>
        </w:rPr>
        <w:t xml:space="preserve">Единый сельскохозяйственный налог </w:t>
      </w:r>
      <w:r>
        <w:rPr>
          <w:spacing w:val="-1"/>
          <w:sz w:val="28"/>
          <w:szCs w:val="28"/>
        </w:rPr>
        <w:t>уменьшился</w:t>
      </w:r>
      <w:r w:rsidRPr="00C85864">
        <w:rPr>
          <w:spacing w:val="-1"/>
          <w:sz w:val="28"/>
          <w:szCs w:val="28"/>
        </w:rPr>
        <w:t xml:space="preserve"> на </w:t>
      </w:r>
      <w:r>
        <w:rPr>
          <w:spacing w:val="-1"/>
          <w:sz w:val="28"/>
          <w:szCs w:val="28"/>
        </w:rPr>
        <w:t>14,09</w:t>
      </w:r>
      <w:r w:rsidRPr="00C85864">
        <w:rPr>
          <w:spacing w:val="-1"/>
          <w:sz w:val="28"/>
          <w:szCs w:val="28"/>
        </w:rPr>
        <w:t xml:space="preserve"> тыс</w:t>
      </w:r>
      <w:proofErr w:type="gramStart"/>
      <w:r w:rsidRPr="00C85864">
        <w:rPr>
          <w:spacing w:val="-1"/>
          <w:sz w:val="28"/>
          <w:szCs w:val="28"/>
        </w:rPr>
        <w:t>.р</w:t>
      </w:r>
      <w:proofErr w:type="gramEnd"/>
      <w:r w:rsidRPr="00C85864">
        <w:rPr>
          <w:spacing w:val="-1"/>
          <w:sz w:val="28"/>
          <w:szCs w:val="28"/>
        </w:rPr>
        <w:t xml:space="preserve">уб. </w:t>
      </w:r>
      <w:r>
        <w:rPr>
          <w:spacing w:val="-1"/>
          <w:sz w:val="28"/>
          <w:szCs w:val="28"/>
        </w:rPr>
        <w:t>за счет</w:t>
      </w:r>
      <w:r w:rsidRPr="00C85864">
        <w:rPr>
          <w:spacing w:val="-1"/>
          <w:sz w:val="28"/>
          <w:szCs w:val="28"/>
          <w:highlight w:val="red"/>
        </w:rPr>
        <w:t xml:space="preserve"> </w:t>
      </w:r>
      <w:r w:rsidRPr="00C85864">
        <w:rPr>
          <w:spacing w:val="-1"/>
          <w:sz w:val="28"/>
          <w:szCs w:val="28"/>
        </w:rPr>
        <w:t>основного плательщика ЕСН –АО «Нижнеангарский рыбозавод».</w:t>
      </w:r>
    </w:p>
    <w:p w:rsidR="00CF6BB3" w:rsidRPr="00C85864" w:rsidRDefault="00CF6BB3" w:rsidP="00CF6BB3">
      <w:pPr>
        <w:pStyle w:val="a7"/>
        <w:ind w:firstLine="708"/>
        <w:jc w:val="both"/>
        <w:rPr>
          <w:spacing w:val="-11"/>
          <w:sz w:val="28"/>
          <w:szCs w:val="28"/>
        </w:rPr>
      </w:pPr>
      <w:r w:rsidRPr="00C85864">
        <w:rPr>
          <w:sz w:val="28"/>
          <w:szCs w:val="28"/>
        </w:rPr>
        <w:t xml:space="preserve">Налог на имущество физических лиц </w:t>
      </w:r>
      <w:r>
        <w:rPr>
          <w:sz w:val="28"/>
          <w:szCs w:val="28"/>
        </w:rPr>
        <w:t>уменьшился</w:t>
      </w:r>
      <w:r w:rsidRPr="00C85864">
        <w:rPr>
          <w:sz w:val="28"/>
          <w:szCs w:val="28"/>
        </w:rPr>
        <w:t xml:space="preserve"> на </w:t>
      </w:r>
      <w:r>
        <w:rPr>
          <w:sz w:val="28"/>
          <w:szCs w:val="28"/>
        </w:rPr>
        <w:t>91,86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 xml:space="preserve">уб. в связи с </w:t>
      </w:r>
      <w:r>
        <w:rPr>
          <w:sz w:val="28"/>
          <w:szCs w:val="28"/>
        </w:rPr>
        <w:t>сносом аварийного жилищного фонда</w:t>
      </w:r>
      <w:r w:rsidRPr="00C85864">
        <w:rPr>
          <w:sz w:val="28"/>
          <w:szCs w:val="28"/>
        </w:rPr>
        <w:t>.</w:t>
      </w:r>
    </w:p>
    <w:p w:rsidR="00CF6BB3" w:rsidRPr="00C85864" w:rsidRDefault="00CF6BB3" w:rsidP="00CF6BB3">
      <w:pPr>
        <w:pStyle w:val="a7"/>
        <w:ind w:firstLine="708"/>
        <w:jc w:val="both"/>
        <w:rPr>
          <w:sz w:val="28"/>
          <w:szCs w:val="28"/>
        </w:rPr>
      </w:pPr>
      <w:r w:rsidRPr="00C85864">
        <w:rPr>
          <w:sz w:val="28"/>
          <w:szCs w:val="28"/>
        </w:rPr>
        <w:t xml:space="preserve"> Земельный налог </w:t>
      </w:r>
      <w:r>
        <w:rPr>
          <w:sz w:val="28"/>
          <w:szCs w:val="28"/>
        </w:rPr>
        <w:t>уменьшился</w:t>
      </w:r>
      <w:r w:rsidRPr="00C85864">
        <w:rPr>
          <w:sz w:val="28"/>
          <w:szCs w:val="28"/>
        </w:rPr>
        <w:t xml:space="preserve"> на </w:t>
      </w:r>
      <w:r>
        <w:rPr>
          <w:sz w:val="28"/>
          <w:szCs w:val="28"/>
        </w:rPr>
        <w:t>83,42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>уб. в связи с тем, что некоторые плательщики земельного налога - юридические лица в 201</w:t>
      </w:r>
      <w:r>
        <w:rPr>
          <w:sz w:val="28"/>
          <w:szCs w:val="28"/>
        </w:rPr>
        <w:t>8</w:t>
      </w:r>
      <w:r w:rsidRPr="00C85864">
        <w:rPr>
          <w:sz w:val="28"/>
          <w:szCs w:val="28"/>
        </w:rPr>
        <w:t xml:space="preserve"> году  </w:t>
      </w:r>
      <w:r>
        <w:rPr>
          <w:sz w:val="28"/>
          <w:szCs w:val="28"/>
        </w:rPr>
        <w:t xml:space="preserve">не </w:t>
      </w:r>
      <w:r w:rsidRPr="00C85864">
        <w:rPr>
          <w:sz w:val="28"/>
          <w:szCs w:val="28"/>
        </w:rPr>
        <w:t>уплатили за 201</w:t>
      </w:r>
      <w:r>
        <w:rPr>
          <w:sz w:val="28"/>
          <w:szCs w:val="28"/>
        </w:rPr>
        <w:t>9</w:t>
      </w:r>
      <w:r w:rsidRPr="00C85864">
        <w:rPr>
          <w:sz w:val="28"/>
          <w:szCs w:val="28"/>
        </w:rPr>
        <w:t xml:space="preserve"> авансовые платежи.</w:t>
      </w:r>
    </w:p>
    <w:p w:rsidR="00CF6BB3" w:rsidRPr="00C85864" w:rsidRDefault="00CF6BB3" w:rsidP="00CF6BB3">
      <w:pPr>
        <w:pStyle w:val="a7"/>
        <w:ind w:firstLine="708"/>
        <w:jc w:val="both"/>
        <w:rPr>
          <w:sz w:val="28"/>
          <w:szCs w:val="28"/>
        </w:rPr>
      </w:pPr>
      <w:r w:rsidRPr="00C85864">
        <w:rPr>
          <w:sz w:val="28"/>
          <w:szCs w:val="28"/>
        </w:rPr>
        <w:t xml:space="preserve">Доходы от арендной платы </w:t>
      </w:r>
      <w:r>
        <w:rPr>
          <w:sz w:val="28"/>
          <w:szCs w:val="28"/>
        </w:rPr>
        <w:t>уменьшились</w:t>
      </w:r>
      <w:r w:rsidRPr="00C85864">
        <w:rPr>
          <w:sz w:val="28"/>
          <w:szCs w:val="28"/>
        </w:rPr>
        <w:t xml:space="preserve"> на </w:t>
      </w:r>
      <w:r>
        <w:rPr>
          <w:sz w:val="28"/>
          <w:szCs w:val="28"/>
        </w:rPr>
        <w:t>248,66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 xml:space="preserve">уб. в связи с </w:t>
      </w:r>
      <w:r>
        <w:rPr>
          <w:sz w:val="28"/>
          <w:szCs w:val="28"/>
        </w:rPr>
        <w:t xml:space="preserve">не </w:t>
      </w:r>
      <w:r w:rsidRPr="00C85864">
        <w:rPr>
          <w:sz w:val="28"/>
          <w:szCs w:val="28"/>
        </w:rPr>
        <w:t>уплатой</w:t>
      </w:r>
      <w:r>
        <w:rPr>
          <w:sz w:val="28"/>
          <w:szCs w:val="28"/>
        </w:rPr>
        <w:t xml:space="preserve"> за </w:t>
      </w:r>
      <w:r w:rsidRPr="00C85864">
        <w:rPr>
          <w:sz w:val="28"/>
          <w:szCs w:val="28"/>
        </w:rPr>
        <w:t>а</w:t>
      </w:r>
      <w:r>
        <w:rPr>
          <w:sz w:val="28"/>
          <w:szCs w:val="28"/>
        </w:rPr>
        <w:t>ренду муниципального имущества</w:t>
      </w:r>
      <w:r w:rsidRPr="00C85864">
        <w:rPr>
          <w:sz w:val="28"/>
          <w:szCs w:val="28"/>
        </w:rPr>
        <w:t xml:space="preserve"> и земельных участков. </w:t>
      </w:r>
    </w:p>
    <w:p w:rsidR="00CF6BB3" w:rsidRPr="00AD448E" w:rsidRDefault="00CF6BB3" w:rsidP="00CF6BB3">
      <w:pPr>
        <w:pStyle w:val="a7"/>
        <w:jc w:val="both"/>
      </w:pPr>
      <w:r w:rsidRPr="00C85864">
        <w:rPr>
          <w:sz w:val="28"/>
          <w:szCs w:val="28"/>
        </w:rPr>
        <w:tab/>
      </w:r>
    </w:p>
    <w:p w:rsidR="00CF6BB3" w:rsidRPr="006A676D" w:rsidRDefault="00CF6BB3" w:rsidP="00CF6BB3">
      <w:pPr>
        <w:pStyle w:val="a7"/>
        <w:jc w:val="center"/>
        <w:rPr>
          <w:b/>
        </w:rPr>
      </w:pPr>
      <w:r w:rsidRPr="006A676D">
        <w:rPr>
          <w:b/>
        </w:rPr>
        <w:t>Расходы бюджета</w:t>
      </w:r>
    </w:p>
    <w:p w:rsidR="00CF6BB3" w:rsidRPr="006A676D" w:rsidRDefault="00CF6BB3" w:rsidP="00CF6BB3">
      <w:pPr>
        <w:pStyle w:val="a7"/>
        <w:jc w:val="right"/>
      </w:pPr>
      <w:r w:rsidRPr="006A676D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                  </w:t>
      </w:r>
      <w:r w:rsidRPr="006A676D">
        <w:rPr>
          <w:b/>
        </w:rPr>
        <w:t xml:space="preserve"> </w:t>
      </w:r>
      <w:r w:rsidRPr="006A676D">
        <w:t>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1375"/>
        <w:gridCol w:w="1176"/>
        <w:gridCol w:w="1559"/>
        <w:gridCol w:w="1560"/>
      </w:tblGrid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Cs/>
              </w:rPr>
            </w:pPr>
            <w:r w:rsidRPr="00C85864">
              <w:rPr>
                <w:bCs/>
              </w:rPr>
              <w:t xml:space="preserve">Наименование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Cs/>
              </w:rPr>
            </w:pPr>
            <w:r w:rsidRPr="00C85864">
              <w:rPr>
                <w:bCs/>
              </w:rPr>
              <w:t>2016 год отчет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Cs/>
              </w:rPr>
            </w:pPr>
            <w:r w:rsidRPr="00C85864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C85864">
              <w:rPr>
                <w:bCs/>
              </w:rPr>
              <w:t xml:space="preserve"> год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2018 год 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Cs/>
              </w:rPr>
            </w:pPr>
            <w:r w:rsidRPr="00C85864">
              <w:t>201</w:t>
            </w:r>
            <w:r>
              <w:t>8</w:t>
            </w:r>
            <w:r w:rsidRPr="00C85864">
              <w:t xml:space="preserve"> г. в % к 201</w:t>
            </w:r>
            <w:r>
              <w:t>7</w:t>
            </w:r>
            <w:r w:rsidRPr="00C85864">
              <w:t xml:space="preserve"> г.</w:t>
            </w: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b/>
                <w:szCs w:val="24"/>
              </w:rPr>
            </w:pPr>
            <w:r w:rsidRPr="00C85864">
              <w:rPr>
                <w:b/>
                <w:szCs w:val="24"/>
              </w:rPr>
              <w:t xml:space="preserve"> Всего расходов</w:t>
            </w:r>
            <w:r w:rsidRPr="00C85864">
              <w:rPr>
                <w:b/>
                <w:szCs w:val="24"/>
              </w:rPr>
              <w:tab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/>
                <w:bCs/>
                <w:iCs/>
              </w:rPr>
            </w:pPr>
            <w:r w:rsidRPr="00C85864">
              <w:rPr>
                <w:b/>
                <w:bCs/>
                <w:iCs/>
              </w:rPr>
              <w:t>20715,6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29484,8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38426,85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130,32</w:t>
            </w: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В том числе: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  <w:rPr>
                <w:b/>
                <w:bCs/>
              </w:rPr>
            </w:pP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 w:rsidRPr="00C85864">
              <w:t>9318,0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11836,5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12987,67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109,72</w:t>
            </w: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Национальная оборона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 w:rsidRPr="00C85864">
              <w:t>276,5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271,1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352,7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130,09</w:t>
            </w:r>
          </w:p>
        </w:tc>
      </w:tr>
      <w:tr w:rsidR="00CF6BB3" w:rsidRPr="00C85864" w:rsidTr="00EE3821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Национальная безопасность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 w:rsidRPr="00C85864">
              <w:t>112,7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103,99</w:t>
            </w: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Дорожное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 w:rsidRPr="00C85864">
              <w:t>1488,4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1510,2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1301,38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86,2</w:t>
            </w: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Жилищно-коммунальное 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 w:rsidRPr="00C85864">
              <w:t>4350,0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11289,5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22133,97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196,05</w:t>
            </w: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Образование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 w:rsidRPr="00C85864"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-</w:t>
            </w: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 w:rsidRPr="00C85864">
              <w:t>5170,0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4464,7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1435,60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32,1</w:t>
            </w:r>
          </w:p>
        </w:tc>
      </w:tr>
      <w:tr w:rsidR="00CF6BB3" w:rsidRPr="00C85864" w:rsidTr="00EE382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pStyle w:val="11"/>
              <w:rPr>
                <w:szCs w:val="24"/>
              </w:rPr>
            </w:pPr>
            <w:r w:rsidRPr="00C85864">
              <w:rPr>
                <w:szCs w:val="24"/>
              </w:rPr>
              <w:t>Физическая культура и спорт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 w:rsidRPr="00C85864"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B3" w:rsidRPr="00C85864" w:rsidRDefault="00CF6BB3" w:rsidP="00EE3821">
            <w:pPr>
              <w:jc w:val="center"/>
            </w:pPr>
            <w:r>
              <w:t>-</w:t>
            </w:r>
          </w:p>
        </w:tc>
      </w:tr>
    </w:tbl>
    <w:p w:rsidR="00CF6BB3" w:rsidRDefault="00CF6BB3" w:rsidP="00CF6BB3">
      <w:pPr>
        <w:tabs>
          <w:tab w:val="left" w:pos="0"/>
        </w:tabs>
        <w:jc w:val="both"/>
        <w:rPr>
          <w:sz w:val="26"/>
          <w:szCs w:val="26"/>
        </w:rPr>
      </w:pPr>
    </w:p>
    <w:p w:rsidR="00CF6BB3" w:rsidRPr="00C85864" w:rsidRDefault="00CF6BB3" w:rsidP="00CF6BB3">
      <w:pPr>
        <w:pStyle w:val="a7"/>
        <w:ind w:firstLine="708"/>
        <w:jc w:val="both"/>
        <w:rPr>
          <w:spacing w:val="-8"/>
          <w:sz w:val="28"/>
          <w:szCs w:val="28"/>
        </w:rPr>
      </w:pPr>
      <w:r w:rsidRPr="00C85864">
        <w:rPr>
          <w:sz w:val="28"/>
          <w:szCs w:val="28"/>
        </w:rPr>
        <w:t>Решением совета депутатов МО ГП «поселок Нижнеангарск» от 30 декабря 201</w:t>
      </w:r>
      <w:r>
        <w:rPr>
          <w:sz w:val="28"/>
          <w:szCs w:val="28"/>
        </w:rPr>
        <w:t>7</w:t>
      </w:r>
      <w:r w:rsidRPr="00C8586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143</w:t>
      </w:r>
      <w:r w:rsidRPr="00C85864">
        <w:rPr>
          <w:sz w:val="28"/>
          <w:szCs w:val="28"/>
        </w:rPr>
        <w:t>/</w:t>
      </w:r>
      <w:r w:rsidRPr="00C85864">
        <w:rPr>
          <w:sz w:val="28"/>
          <w:szCs w:val="28"/>
          <w:lang w:val="en-US"/>
        </w:rPr>
        <w:t>III</w:t>
      </w:r>
      <w:r w:rsidRPr="00C85864">
        <w:rPr>
          <w:sz w:val="28"/>
          <w:szCs w:val="28"/>
        </w:rPr>
        <w:t xml:space="preserve"> «О местном бюджете муниципального образования городское поселение «поселок Нижнеангарск» на 201</w:t>
      </w:r>
      <w:r>
        <w:rPr>
          <w:sz w:val="28"/>
          <w:szCs w:val="28"/>
        </w:rPr>
        <w:t>8</w:t>
      </w:r>
      <w:r w:rsidRPr="00C8586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 и 2020 годов</w:t>
      </w:r>
      <w:r w:rsidRPr="00C85864">
        <w:rPr>
          <w:sz w:val="28"/>
          <w:szCs w:val="28"/>
        </w:rPr>
        <w:t xml:space="preserve">» бюджет поселения был утвержден по расходам в сумме </w:t>
      </w:r>
      <w:r>
        <w:rPr>
          <w:sz w:val="28"/>
          <w:szCs w:val="28"/>
        </w:rPr>
        <w:t>24992,93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>уб. С учетом изменений и дополнений, вносимых в течение 201</w:t>
      </w:r>
      <w:r>
        <w:rPr>
          <w:sz w:val="28"/>
          <w:szCs w:val="28"/>
        </w:rPr>
        <w:t>8</w:t>
      </w:r>
      <w:r w:rsidRPr="00C85864">
        <w:rPr>
          <w:sz w:val="28"/>
          <w:szCs w:val="28"/>
        </w:rPr>
        <w:t xml:space="preserve"> года и утверждаемых решением совета депутатов  МО ГП «поселок Нижнеангарск», общий объем утвержденных расходов составил </w:t>
      </w:r>
      <w:r>
        <w:rPr>
          <w:sz w:val="28"/>
          <w:szCs w:val="28"/>
        </w:rPr>
        <w:t xml:space="preserve"> 44521,00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 xml:space="preserve">уб. Кассовое </w:t>
      </w:r>
      <w:r w:rsidRPr="00C85864">
        <w:rPr>
          <w:spacing w:val="-1"/>
          <w:sz w:val="28"/>
          <w:szCs w:val="28"/>
        </w:rPr>
        <w:t xml:space="preserve">исполнение бюджета поселения по расходам составило </w:t>
      </w:r>
      <w:r>
        <w:rPr>
          <w:spacing w:val="-1"/>
          <w:sz w:val="28"/>
          <w:szCs w:val="28"/>
        </w:rPr>
        <w:t>38426,84</w:t>
      </w:r>
      <w:r w:rsidRPr="00C85864">
        <w:rPr>
          <w:spacing w:val="-1"/>
          <w:sz w:val="28"/>
          <w:szCs w:val="28"/>
        </w:rPr>
        <w:t xml:space="preserve"> тыс.руб.</w:t>
      </w:r>
    </w:p>
    <w:p w:rsidR="00CF6BB3" w:rsidRPr="00C85864" w:rsidRDefault="00CF6BB3" w:rsidP="00CF6BB3">
      <w:pPr>
        <w:pStyle w:val="a7"/>
        <w:ind w:firstLine="708"/>
        <w:jc w:val="both"/>
        <w:rPr>
          <w:sz w:val="28"/>
          <w:szCs w:val="28"/>
        </w:rPr>
      </w:pPr>
      <w:r w:rsidRPr="00C85864">
        <w:rPr>
          <w:sz w:val="28"/>
          <w:szCs w:val="28"/>
        </w:rPr>
        <w:t>Расходная    часть     бюджета    поселения    характеризуется     следующими показателями:</w:t>
      </w:r>
    </w:p>
    <w:p w:rsidR="00CF6BB3" w:rsidRPr="00673314" w:rsidRDefault="00CF6BB3" w:rsidP="00CF6BB3">
      <w:pPr>
        <w:pStyle w:val="a7"/>
        <w:ind w:firstLine="708"/>
        <w:jc w:val="both"/>
      </w:pPr>
    </w:p>
    <w:p w:rsidR="00CF6BB3" w:rsidRDefault="00CF6BB3" w:rsidP="00CF6BB3">
      <w:pPr>
        <w:spacing w:after="19" w:line="1" w:lineRule="exact"/>
        <w:rPr>
          <w:sz w:val="2"/>
          <w:szCs w:val="2"/>
        </w:rPr>
      </w:pPr>
    </w:p>
    <w:tbl>
      <w:tblPr>
        <w:tblW w:w="101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4"/>
        <w:gridCol w:w="2050"/>
        <w:gridCol w:w="1819"/>
        <w:gridCol w:w="1810"/>
        <w:gridCol w:w="1805"/>
        <w:gridCol w:w="14"/>
      </w:tblGrid>
      <w:tr w:rsidR="00CF6BB3" w:rsidRPr="00C85864" w:rsidTr="00EE3821">
        <w:trPr>
          <w:trHeight w:hRule="exact" w:val="581"/>
        </w:trPr>
        <w:tc>
          <w:tcPr>
            <w:tcW w:w="2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274" w:lineRule="exact"/>
              <w:ind w:left="34"/>
            </w:pPr>
            <w:r w:rsidRPr="00C85864">
              <w:t>Раздел</w:t>
            </w:r>
          </w:p>
          <w:p w:rsidR="00CF6BB3" w:rsidRPr="00C85864" w:rsidRDefault="00CF6BB3" w:rsidP="00EE3821">
            <w:pPr>
              <w:shd w:val="clear" w:color="auto" w:fill="FFFFFF"/>
              <w:spacing w:line="274" w:lineRule="exact"/>
              <w:ind w:left="34"/>
            </w:pPr>
            <w:r w:rsidRPr="00C85864">
              <w:rPr>
                <w:spacing w:val="-1"/>
              </w:rPr>
              <w:t>функциональной</w:t>
            </w:r>
          </w:p>
          <w:p w:rsidR="00CF6BB3" w:rsidRPr="00C85864" w:rsidRDefault="00CF6BB3" w:rsidP="00EE3821">
            <w:pPr>
              <w:shd w:val="clear" w:color="auto" w:fill="FFFFFF"/>
              <w:spacing w:line="274" w:lineRule="exact"/>
              <w:ind w:left="34"/>
            </w:pPr>
            <w:r w:rsidRPr="00C85864">
              <w:t>классификации</w:t>
            </w:r>
          </w:p>
          <w:p w:rsidR="00CF6BB3" w:rsidRPr="00C85864" w:rsidRDefault="00CF6BB3" w:rsidP="00EE3821">
            <w:pPr>
              <w:shd w:val="clear" w:color="auto" w:fill="FFFFFF"/>
              <w:spacing w:line="274" w:lineRule="exact"/>
              <w:ind w:left="34"/>
            </w:pPr>
            <w:r w:rsidRPr="00C85864">
              <w:rPr>
                <w:spacing w:val="-3"/>
              </w:rPr>
              <w:t>расходов бюджетов РФ</w:t>
            </w:r>
          </w:p>
        </w:tc>
        <w:tc>
          <w:tcPr>
            <w:tcW w:w="3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274" w:lineRule="exact"/>
              <w:ind w:left="437" w:right="422"/>
            </w:pPr>
            <w:r w:rsidRPr="00C85864">
              <w:rPr>
                <w:spacing w:val="-3"/>
              </w:rPr>
              <w:t xml:space="preserve">Утвержденные бюджетные </w:t>
            </w:r>
            <w:r w:rsidRPr="00C85864">
              <w:t>назначения (тыс</w:t>
            </w:r>
            <w:proofErr w:type="gramStart"/>
            <w:r w:rsidRPr="00C85864">
              <w:t>.р</w:t>
            </w:r>
            <w:proofErr w:type="gramEnd"/>
            <w:r w:rsidRPr="00C85864">
              <w:t>уб.)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278" w:lineRule="exact"/>
              <w:ind w:left="235" w:right="216"/>
            </w:pPr>
            <w:r w:rsidRPr="00C85864">
              <w:rPr>
                <w:spacing w:val="-2"/>
              </w:rPr>
              <w:t xml:space="preserve">Исполнено </w:t>
            </w:r>
            <w:r w:rsidRPr="00C85864">
              <w:t>(тыс</w:t>
            </w:r>
            <w:proofErr w:type="gramStart"/>
            <w:r w:rsidRPr="00C85864">
              <w:t>.р</w:t>
            </w:r>
            <w:proofErr w:type="gramEnd"/>
            <w:r w:rsidRPr="00C85864">
              <w:t>уб.)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274" w:lineRule="exact"/>
              <w:ind w:left="182" w:right="211"/>
            </w:pPr>
            <w:r w:rsidRPr="00C85864">
              <w:t xml:space="preserve">Процент </w:t>
            </w:r>
            <w:r w:rsidRPr="00C85864">
              <w:rPr>
                <w:spacing w:val="-3"/>
              </w:rPr>
              <w:t>исполнения</w:t>
            </w:r>
          </w:p>
        </w:tc>
      </w:tr>
      <w:tr w:rsidR="00CF6BB3" w:rsidRPr="00C85864" w:rsidTr="00EE3821">
        <w:trPr>
          <w:trHeight w:hRule="exact" w:val="538"/>
        </w:trPr>
        <w:tc>
          <w:tcPr>
            <w:tcW w:w="2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/>
          <w:p w:rsidR="00CF6BB3" w:rsidRPr="00C85864" w:rsidRDefault="00CF6BB3" w:rsidP="00EE3821"/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 w:rsidRPr="00C85864">
              <w:rPr>
                <w:spacing w:val="-3"/>
              </w:rPr>
              <w:t>Первоначальные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 w:rsidRPr="00C85864">
              <w:rPr>
                <w:spacing w:val="-3"/>
              </w:rPr>
              <w:t>Уточненные</w:t>
            </w:r>
          </w:p>
        </w:tc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</w:p>
          <w:p w:rsidR="00CF6BB3" w:rsidRPr="00C85864" w:rsidRDefault="00CF6BB3" w:rsidP="00EE3821">
            <w:pPr>
              <w:shd w:val="clear" w:color="auto" w:fill="FFFFFF"/>
              <w:jc w:val="center"/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</w:p>
          <w:p w:rsidR="00CF6BB3" w:rsidRPr="00C85864" w:rsidRDefault="00CF6BB3" w:rsidP="00EE3821">
            <w:pPr>
              <w:shd w:val="clear" w:color="auto" w:fill="FFFFFF"/>
              <w:jc w:val="center"/>
            </w:pPr>
          </w:p>
        </w:tc>
      </w:tr>
      <w:tr w:rsidR="00CF6BB3" w:rsidRPr="00C85864" w:rsidTr="00EE3821">
        <w:trPr>
          <w:trHeight w:hRule="exact" w:val="90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293" w:lineRule="exact"/>
              <w:ind w:left="14"/>
            </w:pPr>
            <w:r w:rsidRPr="00C85864">
              <w:t>0100</w:t>
            </w:r>
          </w:p>
          <w:p w:rsidR="00CF6BB3" w:rsidRPr="00C85864" w:rsidRDefault="00CF6BB3" w:rsidP="00EE3821">
            <w:pPr>
              <w:shd w:val="clear" w:color="auto" w:fill="FFFFFF"/>
              <w:spacing w:line="293" w:lineRule="exact"/>
              <w:ind w:left="14"/>
            </w:pPr>
            <w:r w:rsidRPr="00C85864">
              <w:rPr>
                <w:spacing w:val="-3"/>
              </w:rPr>
              <w:t>«Общегосударственные</w:t>
            </w:r>
          </w:p>
          <w:p w:rsidR="00CF6BB3" w:rsidRPr="00C85864" w:rsidRDefault="00CF6BB3" w:rsidP="00EE3821">
            <w:pPr>
              <w:shd w:val="clear" w:color="auto" w:fill="FFFFFF"/>
              <w:spacing w:line="293" w:lineRule="exact"/>
              <w:ind w:left="14"/>
            </w:pPr>
            <w:r w:rsidRPr="00C85864">
              <w:t>вопросы»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10476,30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13005,67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12987,67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123,9</w:t>
            </w:r>
          </w:p>
        </w:tc>
      </w:tr>
      <w:tr w:rsidR="00CF6BB3" w:rsidRPr="00C85864" w:rsidTr="00EE3821">
        <w:trPr>
          <w:trHeight w:hRule="exact" w:val="61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B3" w:rsidRPr="00C85864" w:rsidRDefault="00CF6BB3" w:rsidP="00EE3821">
            <w:pPr>
              <w:shd w:val="clear" w:color="auto" w:fill="FFFFFF"/>
              <w:spacing w:line="302" w:lineRule="exact"/>
              <w:ind w:left="14" w:right="326" w:firstLine="5"/>
            </w:pPr>
            <w:r w:rsidRPr="00C85864">
              <w:rPr>
                <w:spacing w:val="-4"/>
              </w:rPr>
              <w:t xml:space="preserve">0200 «Национальная </w:t>
            </w:r>
            <w:r w:rsidRPr="00C85864">
              <w:t>оборона»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293,4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352,7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352,7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120,2</w:t>
            </w:r>
          </w:p>
        </w:tc>
      </w:tr>
      <w:tr w:rsidR="00CF6BB3" w:rsidRPr="00C85864" w:rsidTr="00EE3821">
        <w:trPr>
          <w:trHeight w:hRule="exact" w:val="120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298" w:lineRule="exact"/>
              <w:ind w:left="5" w:right="326" w:firstLine="10"/>
            </w:pPr>
            <w:r w:rsidRPr="00C85864">
              <w:rPr>
                <w:spacing w:val="-3"/>
              </w:rPr>
              <w:t xml:space="preserve">0300 «Национальная </w:t>
            </w:r>
            <w:r w:rsidRPr="00C85864">
              <w:t xml:space="preserve">безопасность и </w:t>
            </w:r>
            <w:r w:rsidRPr="00C85864">
              <w:rPr>
                <w:spacing w:val="-3"/>
              </w:rPr>
              <w:t xml:space="preserve">правоохранительная </w:t>
            </w:r>
            <w:r w:rsidRPr="00C85864">
              <w:t>деятельность»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137,11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117,11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117,11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85,4</w:t>
            </w:r>
          </w:p>
        </w:tc>
      </w:tr>
      <w:tr w:rsidR="00CF6BB3" w:rsidRPr="00C85864" w:rsidTr="00EE3821">
        <w:trPr>
          <w:trHeight w:hRule="exact" w:val="969"/>
        </w:trPr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302" w:lineRule="exact"/>
              <w:ind w:left="10" w:right="331"/>
            </w:pPr>
            <w:proofErr w:type="gramStart"/>
            <w:r w:rsidRPr="00C85864">
              <w:rPr>
                <w:spacing w:val="-3"/>
              </w:rPr>
              <w:t>0400 «Дорожное хозяйство (дорожные фонды</w:t>
            </w:r>
            <w:r w:rsidRPr="00C85864">
              <w:t>»</w:t>
            </w:r>
            <w:proofErr w:type="gramEnd"/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1314,34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1322,03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1301,38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99,0</w:t>
            </w:r>
          </w:p>
        </w:tc>
      </w:tr>
      <w:tr w:rsidR="00CF6BB3" w:rsidRPr="00C85864" w:rsidTr="00EE3821">
        <w:trPr>
          <w:trHeight w:hRule="exact" w:val="898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B3" w:rsidRPr="00C85864" w:rsidRDefault="00CF6BB3" w:rsidP="00EE3821">
            <w:pPr>
              <w:shd w:val="clear" w:color="auto" w:fill="FFFFFF"/>
              <w:spacing w:line="293" w:lineRule="exact"/>
              <w:ind w:left="5" w:right="696" w:firstLine="5"/>
            </w:pPr>
            <w:r w:rsidRPr="00C85864">
              <w:t>0500 «Жилищно-коммунальное хозяйство»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10809,58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22176,64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22133,97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204,7</w:t>
            </w:r>
          </w:p>
        </w:tc>
      </w:tr>
      <w:tr w:rsidR="00CF6BB3" w:rsidRPr="00C85864" w:rsidTr="00EE3821">
        <w:trPr>
          <w:trHeight w:hRule="exact" w:val="61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298" w:lineRule="exact"/>
              <w:ind w:left="10" w:right="322"/>
            </w:pPr>
            <w:r w:rsidRPr="00C85864">
              <w:t>0700 «Образование»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3</w:t>
            </w:r>
            <w:r w:rsidRPr="00C85864">
              <w:t xml:space="preserve">0,00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15,40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15,40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51,3</w:t>
            </w:r>
          </w:p>
        </w:tc>
      </w:tr>
      <w:tr w:rsidR="00CF6BB3" w:rsidRPr="00C85864" w:rsidTr="00EE3821">
        <w:trPr>
          <w:trHeight w:hRule="exact" w:val="922"/>
        </w:trPr>
        <w:tc>
          <w:tcPr>
            <w:tcW w:w="2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B3" w:rsidRPr="00C85864" w:rsidRDefault="00CF6BB3" w:rsidP="00EE3821">
            <w:pPr>
              <w:shd w:val="clear" w:color="auto" w:fill="FFFFFF"/>
              <w:spacing w:line="298" w:lineRule="exact"/>
              <w:ind w:left="5" w:right="566" w:firstLine="5"/>
            </w:pPr>
            <w:r w:rsidRPr="00C85864">
              <w:t>0800 «Культура, кинематография»</w:t>
            </w:r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1632,18</w:t>
            </w:r>
          </w:p>
        </w:tc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7448,43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1435,6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87,9</w:t>
            </w:r>
          </w:p>
        </w:tc>
      </w:tr>
      <w:tr w:rsidR="00CF6BB3" w:rsidRPr="00C85864" w:rsidTr="00EE3821">
        <w:trPr>
          <w:gridAfter w:val="1"/>
          <w:wAfter w:w="14" w:type="dxa"/>
          <w:trHeight w:hRule="exact" w:val="72"/>
        </w:trPr>
        <w:tc>
          <w:tcPr>
            <w:tcW w:w="2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</w:pPr>
          </w:p>
        </w:tc>
        <w:tc>
          <w:tcPr>
            <w:tcW w:w="20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</w:pPr>
          </w:p>
        </w:tc>
        <w:tc>
          <w:tcPr>
            <w:tcW w:w="1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</w:pPr>
          </w:p>
        </w:tc>
      </w:tr>
      <w:tr w:rsidR="00CF6BB3" w:rsidRPr="00C85864" w:rsidTr="00EE3821">
        <w:trPr>
          <w:gridAfter w:val="1"/>
          <w:wAfter w:w="14" w:type="dxa"/>
          <w:trHeight w:hRule="exact" w:val="74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spacing w:line="302" w:lineRule="exact"/>
              <w:ind w:left="5" w:right="590"/>
            </w:pPr>
            <w:r w:rsidRPr="00C85864">
              <w:t>1100 «Физическая культура и спорт»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 w:rsidRPr="00C85864">
              <w:t>3</w:t>
            </w:r>
            <w:r>
              <w:t>0</w:t>
            </w:r>
            <w:r w:rsidRPr="00C85864">
              <w:t>0,0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83,0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83,00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27,6</w:t>
            </w:r>
          </w:p>
        </w:tc>
      </w:tr>
      <w:tr w:rsidR="00CF6BB3" w:rsidRPr="00C85864" w:rsidTr="00EE3821">
        <w:trPr>
          <w:gridAfter w:val="1"/>
          <w:wAfter w:w="14" w:type="dxa"/>
          <w:trHeight w:hRule="exact" w:val="32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</w:pPr>
            <w:r w:rsidRPr="00C85864">
              <w:t>Итого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24992,93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44521,00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38426,85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B3" w:rsidRPr="00C85864" w:rsidRDefault="00CF6BB3" w:rsidP="00EE3821">
            <w:pPr>
              <w:shd w:val="clear" w:color="auto" w:fill="FFFFFF"/>
              <w:jc w:val="center"/>
            </w:pPr>
            <w:r>
              <w:t>153,7</w:t>
            </w:r>
          </w:p>
        </w:tc>
      </w:tr>
    </w:tbl>
    <w:p w:rsidR="00CF6BB3" w:rsidRDefault="00CF6BB3" w:rsidP="00CF6BB3">
      <w:pPr>
        <w:pStyle w:val="a7"/>
        <w:ind w:firstLine="708"/>
        <w:jc w:val="both"/>
      </w:pPr>
    </w:p>
    <w:p w:rsidR="00CF6BB3" w:rsidRPr="00C85864" w:rsidRDefault="00CF6BB3" w:rsidP="00CF6BB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85864">
        <w:rPr>
          <w:sz w:val="28"/>
          <w:szCs w:val="28"/>
        </w:rPr>
        <w:t>Расходы местного бюджета за 20</w:t>
      </w:r>
      <w:r>
        <w:rPr>
          <w:sz w:val="28"/>
          <w:szCs w:val="28"/>
        </w:rPr>
        <w:t>18</w:t>
      </w:r>
      <w:r w:rsidRPr="00C85864">
        <w:rPr>
          <w:sz w:val="28"/>
          <w:szCs w:val="28"/>
        </w:rPr>
        <w:t xml:space="preserve"> год исполнены на </w:t>
      </w:r>
      <w:r>
        <w:rPr>
          <w:sz w:val="28"/>
          <w:szCs w:val="28"/>
        </w:rPr>
        <w:t>38426,85</w:t>
      </w:r>
      <w:r w:rsidRPr="00C85864">
        <w:rPr>
          <w:sz w:val="28"/>
          <w:szCs w:val="28"/>
        </w:rPr>
        <w:t xml:space="preserve"> тыс</w:t>
      </w:r>
      <w:proofErr w:type="gramStart"/>
      <w:r w:rsidRPr="00C85864">
        <w:rPr>
          <w:sz w:val="28"/>
          <w:szCs w:val="28"/>
        </w:rPr>
        <w:t>.р</w:t>
      </w:r>
      <w:proofErr w:type="gramEnd"/>
      <w:r w:rsidRPr="00C85864">
        <w:rPr>
          <w:sz w:val="28"/>
          <w:szCs w:val="28"/>
        </w:rPr>
        <w:t xml:space="preserve">уб., что составляет </w:t>
      </w:r>
      <w:r>
        <w:rPr>
          <w:sz w:val="28"/>
          <w:szCs w:val="28"/>
        </w:rPr>
        <w:t>153,7</w:t>
      </w:r>
      <w:r w:rsidRPr="00C85864">
        <w:rPr>
          <w:sz w:val="28"/>
          <w:szCs w:val="28"/>
        </w:rPr>
        <w:t xml:space="preserve">% к </w:t>
      </w:r>
      <w:r>
        <w:rPr>
          <w:sz w:val="28"/>
          <w:szCs w:val="28"/>
        </w:rPr>
        <w:t>уточненным годовым назначениям.</w:t>
      </w:r>
    </w:p>
    <w:p w:rsidR="00CF6BB3" w:rsidRPr="00C85864" w:rsidRDefault="00CF6BB3" w:rsidP="00CF6B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85864">
        <w:rPr>
          <w:sz w:val="28"/>
          <w:szCs w:val="28"/>
        </w:rPr>
        <w:tab/>
        <w:t xml:space="preserve">В структуре расходов бюджета муниципального образования  городского поселения «поселок Нижнеангарск» наибольший удельный вес занимают расходы в разрезе отраслей: «Дорожное хозяйство» - </w:t>
      </w:r>
      <w:r>
        <w:rPr>
          <w:sz w:val="28"/>
          <w:szCs w:val="28"/>
        </w:rPr>
        <w:t>5</w:t>
      </w:r>
      <w:r w:rsidRPr="00C85864">
        <w:rPr>
          <w:sz w:val="28"/>
          <w:szCs w:val="28"/>
        </w:rPr>
        <w:t xml:space="preserve">,1%, «Общегосударственные вопросы» - </w:t>
      </w:r>
      <w:r>
        <w:rPr>
          <w:sz w:val="28"/>
          <w:szCs w:val="28"/>
        </w:rPr>
        <w:t>40,1</w:t>
      </w:r>
      <w:r w:rsidRPr="00C85864">
        <w:rPr>
          <w:sz w:val="28"/>
          <w:szCs w:val="28"/>
        </w:rPr>
        <w:t xml:space="preserve">%, «Жилищно-коммунальное хозяйство» - </w:t>
      </w:r>
      <w:r>
        <w:rPr>
          <w:sz w:val="28"/>
          <w:szCs w:val="28"/>
        </w:rPr>
        <w:t>38,3</w:t>
      </w:r>
      <w:r w:rsidRPr="00C85864">
        <w:rPr>
          <w:sz w:val="28"/>
          <w:szCs w:val="28"/>
        </w:rPr>
        <w:t xml:space="preserve">%, «Культура» - </w:t>
      </w:r>
      <w:r>
        <w:rPr>
          <w:sz w:val="28"/>
          <w:szCs w:val="28"/>
        </w:rPr>
        <w:t>15,1</w:t>
      </w:r>
      <w:r w:rsidRPr="00C85864">
        <w:rPr>
          <w:sz w:val="28"/>
          <w:szCs w:val="28"/>
        </w:rPr>
        <w:t xml:space="preserve">%, «Национальная оборона» - </w:t>
      </w:r>
      <w:r>
        <w:rPr>
          <w:sz w:val="28"/>
          <w:szCs w:val="28"/>
        </w:rPr>
        <w:t>0,9</w:t>
      </w:r>
      <w:r w:rsidRPr="00C85864">
        <w:rPr>
          <w:sz w:val="28"/>
          <w:szCs w:val="28"/>
        </w:rPr>
        <w:t>%.</w:t>
      </w:r>
    </w:p>
    <w:p w:rsidR="00CF6BB3" w:rsidRPr="00C85864" w:rsidRDefault="00CF6BB3" w:rsidP="00CF6B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85864">
        <w:rPr>
          <w:sz w:val="28"/>
          <w:szCs w:val="28"/>
        </w:rPr>
        <w:tab/>
        <w:t>Финансировались расходы в части переданных полномочий по обеспечению жителей поселения услугами организаций культуры.</w:t>
      </w:r>
    </w:p>
    <w:p w:rsidR="00CF6BB3" w:rsidRPr="00C85864" w:rsidRDefault="00CF6BB3" w:rsidP="00CF6B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85864">
        <w:rPr>
          <w:sz w:val="28"/>
          <w:szCs w:val="28"/>
        </w:rPr>
        <w:tab/>
        <w:t>Расходы бюджета были ориентированы на финансирование первоочередных расходных обязательств, отвечающим интересам развития муниципального образования  городского поселения «поселок Нижнеангарск».</w:t>
      </w:r>
    </w:p>
    <w:p w:rsidR="00CF6BB3" w:rsidRPr="00C85864" w:rsidRDefault="00CF6BB3" w:rsidP="00CF6B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85864">
        <w:rPr>
          <w:sz w:val="28"/>
          <w:szCs w:val="28"/>
        </w:rPr>
        <w:tab/>
        <w:t xml:space="preserve">Муниципальным образованием  городское поселение «поселок Нижнеангарск» соблюдены предельные параметры </w:t>
      </w:r>
      <w:proofErr w:type="gramStart"/>
      <w:r w:rsidRPr="00C85864">
        <w:rPr>
          <w:sz w:val="28"/>
          <w:szCs w:val="28"/>
        </w:rPr>
        <w:t>согласно статьи</w:t>
      </w:r>
      <w:proofErr w:type="gramEnd"/>
      <w:r w:rsidRPr="00C85864">
        <w:rPr>
          <w:sz w:val="28"/>
          <w:szCs w:val="28"/>
        </w:rPr>
        <w:t xml:space="preserve"> 92.1 Бюджетного кодекса Российской Федерации.</w:t>
      </w:r>
      <w:r w:rsidRPr="00C85864">
        <w:rPr>
          <w:sz w:val="28"/>
          <w:szCs w:val="28"/>
        </w:rPr>
        <w:tab/>
      </w:r>
    </w:p>
    <w:p w:rsidR="00CF6BB3" w:rsidRPr="00C85864" w:rsidRDefault="00CF6BB3" w:rsidP="00CF6BB3">
      <w:pPr>
        <w:shd w:val="clear" w:color="auto" w:fill="FFFFFF"/>
        <w:spacing w:line="269" w:lineRule="exact"/>
        <w:ind w:right="499" w:firstLine="586"/>
        <w:jc w:val="both"/>
        <w:rPr>
          <w:sz w:val="28"/>
          <w:szCs w:val="28"/>
        </w:rPr>
      </w:pPr>
      <w:r w:rsidRPr="00C85864">
        <w:rPr>
          <w:spacing w:val="-1"/>
          <w:sz w:val="28"/>
          <w:szCs w:val="28"/>
        </w:rPr>
        <w:t xml:space="preserve"> </w:t>
      </w:r>
      <w:r w:rsidRPr="00C85864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C85864">
        <w:rPr>
          <w:sz w:val="28"/>
          <w:szCs w:val="28"/>
        </w:rPr>
        <w:t xml:space="preserve">г. было выделено </w:t>
      </w:r>
      <w:proofErr w:type="gramStart"/>
      <w:r w:rsidRPr="00C85864">
        <w:rPr>
          <w:sz w:val="28"/>
          <w:szCs w:val="28"/>
        </w:rPr>
        <w:t>согласно</w:t>
      </w:r>
      <w:proofErr w:type="gramEnd"/>
      <w:r w:rsidRPr="00C85864">
        <w:rPr>
          <w:sz w:val="28"/>
          <w:szCs w:val="28"/>
        </w:rPr>
        <w:t xml:space="preserve"> муниципального задания БУ </w:t>
      </w:r>
      <w:r>
        <w:rPr>
          <w:sz w:val="28"/>
          <w:szCs w:val="28"/>
        </w:rPr>
        <w:t>«</w:t>
      </w:r>
      <w:r w:rsidRPr="00C85864">
        <w:rPr>
          <w:sz w:val="28"/>
          <w:szCs w:val="28"/>
        </w:rPr>
        <w:t>Созидание</w:t>
      </w:r>
      <w:r>
        <w:rPr>
          <w:sz w:val="28"/>
          <w:szCs w:val="28"/>
        </w:rPr>
        <w:t>»</w:t>
      </w:r>
      <w:r w:rsidRPr="00C85864">
        <w:rPr>
          <w:sz w:val="28"/>
          <w:szCs w:val="28"/>
        </w:rPr>
        <w:t xml:space="preserve"> – </w:t>
      </w:r>
      <w:r>
        <w:rPr>
          <w:sz w:val="28"/>
          <w:szCs w:val="28"/>
        </w:rPr>
        <w:t>7622,20</w:t>
      </w:r>
      <w:r w:rsidRPr="00C85864">
        <w:rPr>
          <w:sz w:val="28"/>
          <w:szCs w:val="28"/>
        </w:rPr>
        <w:t xml:space="preserve"> руб.</w:t>
      </w:r>
    </w:p>
    <w:p w:rsidR="00CF6BB3" w:rsidRPr="004E1664" w:rsidRDefault="00CF6BB3" w:rsidP="00CF6BB3">
      <w:pPr>
        <w:shd w:val="clear" w:color="auto" w:fill="FFFFFF"/>
        <w:ind w:left="58" w:firstLine="538"/>
        <w:jc w:val="both"/>
        <w:rPr>
          <w:sz w:val="28"/>
          <w:szCs w:val="28"/>
        </w:rPr>
      </w:pPr>
      <w:r w:rsidRPr="004E1664">
        <w:rPr>
          <w:sz w:val="28"/>
          <w:szCs w:val="28"/>
        </w:rPr>
        <w:t xml:space="preserve"> При исполнении бюджета применялись коды бюджетной классификации в соответствии с указаниями, утвержденными Приказом </w:t>
      </w:r>
      <w:r w:rsidRPr="004E1664">
        <w:rPr>
          <w:sz w:val="28"/>
          <w:szCs w:val="28"/>
        </w:rPr>
        <w:lastRenderedPageBreak/>
        <w:t>Министерства финансов Российской Федерации от  01 июля 2013 г. N 65н (редакция от 29.12.2014г.) «Об утверждении указаний о порядке применения бюджетной классификации Российской Федерации».</w:t>
      </w:r>
    </w:p>
    <w:p w:rsidR="00CF6BB3" w:rsidRPr="00BD367B" w:rsidRDefault="00CF6BB3" w:rsidP="00CF6BB3">
      <w:pPr>
        <w:jc w:val="both"/>
        <w:rPr>
          <w:sz w:val="28"/>
          <w:szCs w:val="28"/>
        </w:rPr>
      </w:pPr>
    </w:p>
    <w:p w:rsidR="007F34DE" w:rsidRDefault="00CF6BB3" w:rsidP="00CF6BB3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  <w:r w:rsidRPr="00C85864">
        <w:rPr>
          <w:sz w:val="28"/>
          <w:szCs w:val="28"/>
        </w:rPr>
        <w:t xml:space="preserve">Ведущий специалист                                                       </w:t>
      </w:r>
      <w:proofErr w:type="gramStart"/>
      <w:r w:rsidRPr="00C85864">
        <w:rPr>
          <w:sz w:val="28"/>
          <w:szCs w:val="28"/>
        </w:rPr>
        <w:t>Непомнящих</w:t>
      </w:r>
      <w:proofErr w:type="gramEnd"/>
      <w:r w:rsidRPr="00C85864">
        <w:rPr>
          <w:sz w:val="28"/>
          <w:szCs w:val="28"/>
        </w:rPr>
        <w:t xml:space="preserve"> Л.Г.</w:t>
      </w:r>
      <w:r w:rsidRPr="00394513">
        <w:t xml:space="preserve">         </w:t>
      </w: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sectPr w:rsidR="007F34D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77" w:rsidRDefault="005C7D77" w:rsidP="007B703B">
      <w:r>
        <w:separator/>
      </w:r>
    </w:p>
  </w:endnote>
  <w:endnote w:type="continuationSeparator" w:id="0">
    <w:p w:rsidR="005C7D77" w:rsidRDefault="005C7D77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77" w:rsidRDefault="005C7D77" w:rsidP="007B703B">
      <w:r>
        <w:separator/>
      </w:r>
    </w:p>
  </w:footnote>
  <w:footnote w:type="continuationSeparator" w:id="0">
    <w:p w:rsidR="005C7D77" w:rsidRDefault="005C7D77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A3C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D50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01C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1E2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C4B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C7D77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4AB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4F1F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67B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310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6BB3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16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310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10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10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1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0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D0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D0310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310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310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D0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7">
    <w:name w:val="xl117"/>
    <w:basedOn w:val="a"/>
    <w:rsid w:val="00CF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11">
    <w:name w:val="Стиль1"/>
    <w:basedOn w:val="1"/>
    <w:autoRedefine/>
    <w:rsid w:val="00CF6BB3"/>
    <w:pPr>
      <w:keepNext w:val="0"/>
      <w:keepLines w:val="0"/>
      <w:spacing w:before="0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5200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35</cp:revision>
  <cp:lastPrinted>2019-08-26T00:55:00Z</cp:lastPrinted>
  <dcterms:created xsi:type="dcterms:W3CDTF">2019-01-30T23:51:00Z</dcterms:created>
  <dcterms:modified xsi:type="dcterms:W3CDTF">2019-08-26T00:56:00Z</dcterms:modified>
</cp:coreProperties>
</file>