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B9" w:rsidRDefault="00DB61B9">
      <w:pPr>
        <w:pStyle w:val="a5"/>
        <w:rPr>
          <w:sz w:val="26"/>
          <w:szCs w:val="26"/>
        </w:rPr>
      </w:pPr>
      <w:bookmarkStart w:id="0" w:name="_GoBack"/>
      <w:bookmarkEnd w:id="0"/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7"/>
        <w:gridCol w:w="2804"/>
        <w:gridCol w:w="3570"/>
      </w:tblGrid>
      <w:tr w:rsidR="00DB61B9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319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B9" w:rsidRDefault="00DB61B9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DB61B9" w:rsidRDefault="00DB61B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B61B9" w:rsidRDefault="00D15D1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Буряад Республикын</w:t>
            </w:r>
          </w:p>
          <w:p w:rsidR="00DB61B9" w:rsidRDefault="00D15D1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«Хойто-Байгалай аймаг»</w:t>
            </w:r>
          </w:p>
          <w:p w:rsidR="00DB61B9" w:rsidRDefault="00D15D1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гэрэн муниципальна</w:t>
            </w:r>
          </w:p>
          <w:p w:rsidR="00DB61B9" w:rsidRDefault="00D15D1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</w:rPr>
              <w:t>уурин газар</w:t>
            </w:r>
          </w:p>
          <w:p w:rsidR="00DB61B9" w:rsidRDefault="00D15D1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lang w:val="en-US"/>
              </w:rPr>
              <w:t>hy</w:t>
            </w:r>
            <w:r>
              <w:rPr>
                <w:rFonts w:ascii="Times New Roman" w:hAnsi="Times New Roman" w:cs="Times New Roman"/>
                <w:b/>
              </w:rPr>
              <w:t>урин Нижнеангарск»</w:t>
            </w:r>
          </w:p>
        </w:tc>
        <w:tc>
          <w:tcPr>
            <w:tcW w:w="2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B9" w:rsidRDefault="00D15D1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990719" cy="657720"/>
                  <wp:effectExtent l="0" t="0" r="0" b="903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19" cy="65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B9" w:rsidRDefault="00DB61B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B61B9" w:rsidRDefault="00D15D1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Республика Бурятия</w:t>
            </w:r>
          </w:p>
          <w:p w:rsidR="00DB61B9" w:rsidRDefault="00D15D1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Северо-Байкальский район</w:t>
            </w:r>
          </w:p>
          <w:p w:rsidR="00DB61B9" w:rsidRDefault="00D15D1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DB61B9" w:rsidRDefault="00D15D1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/>
              </w:rPr>
              <w:t>образования</w:t>
            </w:r>
          </w:p>
          <w:p w:rsidR="00DB61B9" w:rsidRDefault="00D15D1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городского поселения</w:t>
            </w:r>
          </w:p>
          <w:p w:rsidR="00DB61B9" w:rsidRDefault="00D15D1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«посёлок Нижнеангарск»</w:t>
            </w:r>
          </w:p>
          <w:p w:rsidR="00DB61B9" w:rsidRDefault="00DB61B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61B9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19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15D1E">
            <w:pPr>
              <w:rPr>
                <w:rFonts w:hint="eastAsia"/>
              </w:rPr>
            </w:pPr>
          </w:p>
        </w:tc>
        <w:tc>
          <w:tcPr>
            <w:tcW w:w="2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B9" w:rsidRDefault="00D15D1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602640" cy="533520"/>
                  <wp:effectExtent l="0" t="0" r="6960" b="0"/>
                  <wp:docPr id="2" name="Рисунок 2" descr="IMG_20220330_095928 (1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40" cy="53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15D1E">
            <w:pPr>
              <w:rPr>
                <w:rFonts w:hint="eastAsia"/>
              </w:rPr>
            </w:pPr>
          </w:p>
        </w:tc>
      </w:tr>
    </w:tbl>
    <w:p w:rsidR="00DB61B9" w:rsidRDefault="00DB61B9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DB61B9" w:rsidRDefault="00D15D1E">
      <w:pPr>
        <w:pStyle w:val="a6"/>
        <w:ind w:firstLine="0"/>
        <w:jc w:val="left"/>
        <w:rPr>
          <w:i w:val="0"/>
          <w:sz w:val="28"/>
          <w:szCs w:val="28"/>
        </w:rPr>
      </w:pPr>
      <w:r>
        <w:rPr>
          <w:i w:val="0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-415800</wp:posOffset>
                </wp:positionH>
                <wp:positionV relativeFrom="paragraph">
                  <wp:posOffset>27360</wp:posOffset>
                </wp:positionV>
                <wp:extent cx="7094160" cy="0"/>
                <wp:effectExtent l="0" t="19050" r="30540" b="19050"/>
                <wp:wrapNone/>
                <wp:docPr id="3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4160" cy="0"/>
                        </a:xfrm>
                        <a:prstGeom prst="line">
                          <a:avLst/>
                        </a:prstGeom>
                        <a:noFill/>
                        <a:ln w="38160" cap="flat">
                          <a:solidFill>
                            <a:srgbClr val="FFFF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002C7E" id="Прямая соединительная линия 2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75pt,2.15pt" to="525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" strokecolor="yellow" strokeweight="1.06mm"/>
            </w:pict>
          </mc:Fallback>
        </mc:AlternateContent>
      </w:r>
      <w:r>
        <w:rPr>
          <w:i w:val="0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-415800</wp:posOffset>
                </wp:positionH>
                <wp:positionV relativeFrom="paragraph">
                  <wp:posOffset>116280</wp:posOffset>
                </wp:positionV>
                <wp:extent cx="6629399" cy="0"/>
                <wp:effectExtent l="0" t="19050" r="19051" b="19050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399" cy="0"/>
                        </a:xfrm>
                        <a:prstGeom prst="line">
                          <a:avLst/>
                        </a:prstGeom>
                        <a:noFill/>
                        <a:ln w="38160" cap="flat">
                          <a:solidFill>
                            <a:srgbClr val="00FFFF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38139F" id="Прямая соединительная линия 1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75pt,9.15pt" to="489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" strokecolor="aqua" strokeweight="1.06mm"/>
            </w:pict>
          </mc:Fallback>
        </mc:AlternateContent>
      </w:r>
    </w:p>
    <w:p w:rsidR="00DB61B9" w:rsidRDefault="00D15D1E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Извещение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 проведении торгов  на сайте </w:t>
      </w:r>
      <w:hyperlink r:id="rId8" w:history="1">
        <w:r>
          <w:rPr>
            <w:rStyle w:val="Internetlink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>
          <w:rPr>
            <w:rStyle w:val="Internetlink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Internetlink"/>
            <w:rFonts w:ascii="Times New Roman" w:hAnsi="Times New Roman" w:cs="Times New Roman"/>
            <w:b/>
            <w:sz w:val="28"/>
            <w:szCs w:val="28"/>
            <w:lang w:val="en-US"/>
          </w:rPr>
          <w:t>torgi</w:t>
        </w:r>
        <w:r>
          <w:rPr>
            <w:rStyle w:val="Internetlink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Internetlink"/>
            <w:rFonts w:ascii="Times New Roman" w:hAnsi="Times New Roman" w:cs="Times New Roman"/>
            <w:b/>
            <w:sz w:val="28"/>
            <w:szCs w:val="28"/>
            <w:lang w:val="en-US"/>
          </w:rPr>
          <w:t>qov</w:t>
        </w:r>
        <w:r>
          <w:rPr>
            <w:rStyle w:val="Internetlink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Internetlink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>
        <w:rPr>
          <w:rStyle w:val="Internetlink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Internetlink"/>
          <w:rFonts w:ascii="Times New Roman" w:hAnsi="Times New Roman" w:cs="Times New Roman"/>
          <w:b/>
          <w:color w:val="000000"/>
          <w:sz w:val="28"/>
          <w:szCs w:val="28"/>
        </w:rPr>
        <w:t>на электронном  аукционе на право заключения договора аренды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земельного участка</w:t>
      </w:r>
    </w:p>
    <w:p w:rsidR="00DB61B9" w:rsidRDefault="00DB61B9">
      <w:pPr>
        <w:pStyle w:val="Standard"/>
        <w:jc w:val="center"/>
        <w:rPr>
          <w:rFonts w:hint="eastAsia"/>
        </w:rPr>
      </w:pPr>
    </w:p>
    <w:p w:rsidR="00DB61B9" w:rsidRDefault="00D15D1E">
      <w:pPr>
        <w:pStyle w:val="Standard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МО ГП «посёлок Нижнеангарск» информирует население о проведении электро</w:t>
      </w:r>
      <w:r>
        <w:rPr>
          <w:rFonts w:ascii="Times New Roman" w:hAnsi="Times New Roman" w:cs="Times New Roman"/>
          <w:b/>
          <w:sz w:val="28"/>
          <w:szCs w:val="28"/>
        </w:rPr>
        <w:t>нного аукциона на право заключения договора аренды земельного участка   для целей:</w:t>
      </w:r>
    </w:p>
    <w:p w:rsidR="00DB61B9" w:rsidRDefault="00D15D1E">
      <w:pPr>
        <w:pStyle w:val="Standard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.Для ведения личного подсобного хозяйства (приусадебный земельный участок) - из земель населённого пункта расположенного по адресу: Республика Бурятия, Северо-Байкальский р</w:t>
      </w:r>
      <w:r>
        <w:rPr>
          <w:rFonts w:ascii="Times New Roman" w:hAnsi="Times New Roman" w:cs="Times New Roman"/>
          <w:sz w:val="28"/>
          <w:szCs w:val="28"/>
        </w:rPr>
        <w:t>айон, пгт.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Нижнеангарск, ул. Амурская,</w:t>
      </w:r>
      <w:r>
        <w:rPr>
          <w:rFonts w:ascii="Times New Roman" w:hAnsi="Times New Roman" w:cs="Times New Roman"/>
          <w:sz w:val="28"/>
          <w:szCs w:val="28"/>
        </w:rPr>
        <w:t xml:space="preserve"> уч.15/3. Площадь: 184+/-5кв.м.          Кадастровый номер: 03:17:000000:6469.</w:t>
      </w:r>
    </w:p>
    <w:p w:rsidR="00DB61B9" w:rsidRDefault="00DB61B9">
      <w:pPr>
        <w:pStyle w:val="Standard"/>
        <w:jc w:val="both"/>
        <w:rPr>
          <w:rFonts w:hint="eastAsia"/>
        </w:rPr>
      </w:pPr>
    </w:p>
    <w:p w:rsidR="00DB61B9" w:rsidRDefault="00D15D1E">
      <w:pPr>
        <w:pStyle w:val="Standard"/>
        <w:jc w:val="both"/>
        <w:rPr>
          <w:rFonts w:hint="eastAsia"/>
        </w:rPr>
      </w:pPr>
      <w:r>
        <w:rPr>
          <w:noProof/>
          <w:lang w:eastAsia="ru-RU" w:bidi="ar-SA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841920" cy="2278440"/>
            <wp:effectExtent l="0" t="0" r="6180" b="7560"/>
            <wp:wrapSquare wrapText="bothSides"/>
            <wp:docPr id="5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1920" cy="227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61B9" w:rsidRDefault="00DB61B9">
      <w:pPr>
        <w:pStyle w:val="Standard"/>
        <w:jc w:val="both"/>
        <w:rPr>
          <w:rFonts w:hint="eastAsia"/>
        </w:rPr>
      </w:pPr>
    </w:p>
    <w:p w:rsidR="00DB61B9" w:rsidRDefault="00DB61B9">
      <w:pPr>
        <w:pStyle w:val="Standard"/>
        <w:jc w:val="both"/>
        <w:rPr>
          <w:rFonts w:hint="eastAsia"/>
        </w:rPr>
      </w:pPr>
    </w:p>
    <w:p w:rsidR="00DB61B9" w:rsidRDefault="00DB61B9">
      <w:pPr>
        <w:pStyle w:val="Standard"/>
        <w:jc w:val="both"/>
        <w:rPr>
          <w:rFonts w:hint="eastAsia"/>
        </w:rPr>
      </w:pPr>
    </w:p>
    <w:p w:rsidR="00DB61B9" w:rsidRDefault="00DB61B9">
      <w:pPr>
        <w:pStyle w:val="Standard"/>
        <w:jc w:val="both"/>
        <w:rPr>
          <w:rFonts w:hint="eastAsia"/>
        </w:rPr>
      </w:pPr>
    </w:p>
    <w:p w:rsidR="00DB61B9" w:rsidRDefault="00DB61B9">
      <w:pPr>
        <w:pStyle w:val="Standard"/>
        <w:jc w:val="both"/>
        <w:rPr>
          <w:rFonts w:hint="eastAsia"/>
        </w:rPr>
      </w:pPr>
    </w:p>
    <w:p w:rsidR="00DB61B9" w:rsidRDefault="00DB61B9">
      <w:pPr>
        <w:pStyle w:val="Standard"/>
        <w:jc w:val="both"/>
        <w:rPr>
          <w:rFonts w:hint="eastAsia"/>
        </w:rPr>
      </w:pPr>
    </w:p>
    <w:p w:rsidR="00DB61B9" w:rsidRDefault="00DB61B9">
      <w:pPr>
        <w:pStyle w:val="Standard"/>
        <w:jc w:val="both"/>
        <w:rPr>
          <w:rFonts w:hint="eastAsia"/>
        </w:rPr>
      </w:pPr>
    </w:p>
    <w:p w:rsidR="00DB61B9" w:rsidRDefault="00DB61B9">
      <w:pPr>
        <w:pStyle w:val="Standard"/>
        <w:jc w:val="both"/>
        <w:rPr>
          <w:rFonts w:hint="eastAsia"/>
        </w:rPr>
      </w:pPr>
    </w:p>
    <w:p w:rsidR="00DB61B9" w:rsidRDefault="00DB61B9">
      <w:pPr>
        <w:pStyle w:val="Standard"/>
        <w:jc w:val="both"/>
        <w:rPr>
          <w:rFonts w:hint="eastAsia"/>
        </w:rPr>
      </w:pPr>
    </w:p>
    <w:p w:rsidR="00DB61B9" w:rsidRDefault="00DB61B9">
      <w:pPr>
        <w:pStyle w:val="Standard"/>
        <w:jc w:val="both"/>
        <w:rPr>
          <w:rFonts w:hint="eastAsia"/>
        </w:rPr>
      </w:pPr>
    </w:p>
    <w:p w:rsidR="00DB61B9" w:rsidRDefault="00DB61B9">
      <w:pPr>
        <w:pStyle w:val="Standard"/>
        <w:jc w:val="both"/>
        <w:rPr>
          <w:rFonts w:hint="eastAsia"/>
        </w:rPr>
      </w:pPr>
    </w:p>
    <w:p w:rsidR="00DB61B9" w:rsidRDefault="00D15D1E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индивидуальные предприниматели заинтересованные в предоставлении земельного участка  для указанных целей  в течении 30 (тридцать) дней,   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 со дня  опубликования и размещения извещения о проведении электронного аукциона,  вправе подавать заявки для участия в аукционе на право заключения договора аренды  ознакомиться со схемой расположения земельного участка  по адресу:  Российская Федерация, </w:t>
      </w:r>
      <w:r>
        <w:rPr>
          <w:rFonts w:ascii="Times New Roman" w:hAnsi="Times New Roman" w:cs="Times New Roman"/>
          <w:sz w:val="28"/>
          <w:szCs w:val="28"/>
        </w:rPr>
        <w:t>Республика Бурятия, Северо-Байкальский район, пос. Нижнеангарск,                               ул. Ленина, 58,   каб. №11.</w:t>
      </w:r>
    </w:p>
    <w:p w:rsidR="00DB61B9" w:rsidRDefault="00D15D1E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Дата  начала приёма заявок – 17.10.2023г. с 09-00 часов местного времени.</w:t>
      </w:r>
    </w:p>
    <w:p w:rsidR="00DB61B9" w:rsidRDefault="00D15D1E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приёма заявок –15.11.2023г. до 17-00 часов </w:t>
      </w:r>
      <w:r>
        <w:rPr>
          <w:rFonts w:ascii="Times New Roman" w:hAnsi="Times New Roman" w:cs="Times New Roman"/>
          <w:sz w:val="28"/>
          <w:szCs w:val="28"/>
        </w:rPr>
        <w:t>местного времени.</w:t>
      </w:r>
    </w:p>
    <w:p w:rsidR="00DB61B9" w:rsidRDefault="00D15D1E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аукциона -20.11.2023г. В 10-00 часов</w:t>
      </w:r>
      <w:r>
        <w:rPr>
          <w:rFonts w:ascii="Times New Roman" w:hAnsi="Times New Roman" w:cs="Times New Roman"/>
          <w:sz w:val="28"/>
          <w:szCs w:val="28"/>
        </w:rPr>
        <w:t xml:space="preserve"> местного времени.</w:t>
      </w:r>
    </w:p>
    <w:sectPr w:rsidR="00DB61B9">
      <w:pgSz w:w="11906" w:h="16838"/>
      <w:pgMar w:top="830" w:right="1134" w:bottom="113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D1E" w:rsidRDefault="00D15D1E">
      <w:pPr>
        <w:rPr>
          <w:rFonts w:hint="eastAsia"/>
        </w:rPr>
      </w:pPr>
      <w:r>
        <w:separator/>
      </w:r>
    </w:p>
  </w:endnote>
  <w:endnote w:type="continuationSeparator" w:id="0">
    <w:p w:rsidR="00D15D1E" w:rsidRDefault="00D15D1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D1E" w:rsidRDefault="00D15D1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15D1E" w:rsidRDefault="00D15D1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B61B9"/>
    <w:rsid w:val="002479F8"/>
    <w:rsid w:val="00D15D1E"/>
    <w:rsid w:val="00DB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F157A-6D89-4EAE-81D7-487FBF4A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rPr>
      <w:rFonts w:ascii="Cambria" w:eastAsia="Calibri" w:hAnsi="Cambria" w:cs="Times New Roman"/>
      <w:lang w:val="en-US" w:bidi="en-US"/>
    </w:rPr>
  </w:style>
  <w:style w:type="paragraph" w:styleId="a6">
    <w:name w:val="Title"/>
    <w:basedOn w:val="Standard"/>
    <w:pPr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qov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ГлавТехЦентр</dc:creator>
  <cp:lastModifiedBy>Пользователь Windows</cp:lastModifiedBy>
  <cp:revision>2</cp:revision>
  <dcterms:created xsi:type="dcterms:W3CDTF">2023-10-17T02:10:00Z</dcterms:created>
  <dcterms:modified xsi:type="dcterms:W3CDTF">2023-10-17T02:10:00Z</dcterms:modified>
</cp:coreProperties>
</file>