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F7" w:rsidRPr="006765F7" w:rsidRDefault="006765F7" w:rsidP="006765F7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Times New Roman"/>
          <w:bCs w:val="0"/>
          <w:sz w:val="24"/>
          <w:szCs w:val="24"/>
        </w:rPr>
      </w:pPr>
      <w:r w:rsidRPr="006765F7">
        <w:rPr>
          <w:rFonts w:eastAsia="Times New Roman"/>
          <w:bCs w:val="0"/>
          <w:sz w:val="24"/>
          <w:szCs w:val="24"/>
        </w:rPr>
        <w:t>О ежемесячной выплате на ребенка от 3 до 7 лет</w:t>
      </w:r>
    </w:p>
    <w:p w:rsidR="006765F7" w:rsidRPr="00422824" w:rsidRDefault="006765F7" w:rsidP="006765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2824">
        <w:rPr>
          <w:rFonts w:ascii="Times New Roman" w:eastAsia="Times New Roman" w:hAnsi="Times New Roman" w:cs="Times New Roman"/>
        </w:rPr>
        <w:t> 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По информации Минсоцзащиты Бурятии с 1 апреля 2021 года при назначении ежемесячной выплаты на ребенка от 3 до 7 лет будет действовать правило «нулевого дохода». Для того</w:t>
      </w:r>
      <w:proofErr w:type="gramStart"/>
      <w:r w:rsidRPr="00422824">
        <w:rPr>
          <w:sz w:val="22"/>
          <w:szCs w:val="22"/>
        </w:rPr>
        <w:t>,</w:t>
      </w:r>
      <w:proofErr w:type="gramEnd"/>
      <w:r w:rsidRPr="00422824">
        <w:rPr>
          <w:sz w:val="22"/>
          <w:szCs w:val="22"/>
        </w:rPr>
        <w:t xml:space="preserve"> чтобы претендовать на назначение ежемесячной выплаты взрослый член семьи на протяжении года должен иметь постоянный источник дохода.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Если в течение 10 из 12 месяцев у родителей отсутствовал доход по объективной причине, то ежемесячная выплата будет назначена, несмотря на «нулевой доход».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К таким причинам относится: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декрет и отпуск по уходу за ребенком,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уход за инвалидом 1 группы или человеком старше 80 лет по заключению лечебного учреждения,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очное обучение в высшем образовательном учреждении,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срочная военная служба,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длительное лечение свыше 3 месяцев,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официальная безработица (или статус ищущего работу), которая длится не более полугода;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- отбывание наказания и трехмесячный период после освобождения из мест лишения свободы.</w:t>
      </w:r>
    </w:p>
    <w:p w:rsidR="006765F7" w:rsidRPr="00422824" w:rsidRDefault="006765F7" w:rsidP="00676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2824">
        <w:rPr>
          <w:rFonts w:ascii="Times New Roman" w:eastAsia="Times New Roman" w:hAnsi="Times New Roman" w:cs="Times New Roman"/>
        </w:rPr>
        <w:t> 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>Периоды будут считаться суммарно, и в том случае если в течение 10 из 12 месяцев у родителей отсутствовал доход по объективным причинам, то пособие будет назначаться.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sz w:val="22"/>
          <w:szCs w:val="22"/>
        </w:rPr>
        <w:t xml:space="preserve">Правило нулевого дохода не распространяется на единственных родителей, в случаях, если второй родитель погиб, считается пропавшим без вести или не вписан в свидетельство о рождении ребенка, а </w:t>
      </w:r>
      <w:proofErr w:type="gramStart"/>
      <w:r w:rsidRPr="00422824">
        <w:rPr>
          <w:sz w:val="22"/>
          <w:szCs w:val="22"/>
        </w:rPr>
        <w:t>также</w:t>
      </w:r>
      <w:proofErr w:type="gramEnd"/>
      <w:r w:rsidRPr="00422824">
        <w:rPr>
          <w:sz w:val="22"/>
          <w:szCs w:val="22"/>
        </w:rPr>
        <w:t xml:space="preserve"> если семья является многодетной. В последнем случае не работать может только один из родителей.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b/>
          <w:bCs/>
          <w:sz w:val="22"/>
          <w:szCs w:val="22"/>
        </w:rPr>
        <w:t>Пример 1.</w:t>
      </w:r>
      <w:r w:rsidRPr="00422824">
        <w:rPr>
          <w:sz w:val="22"/>
          <w:szCs w:val="22"/>
        </w:rPr>
        <w:t> Многодетная семья: мама, папа и трое детей. Мама находится в отпуске по уходу за ребенком, папа не работает. В этом случае право на назначение выплаты у семьи есть.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b/>
          <w:bCs/>
          <w:sz w:val="22"/>
          <w:szCs w:val="22"/>
        </w:rPr>
        <w:t>Пример 2.</w:t>
      </w:r>
      <w:r w:rsidRPr="00422824">
        <w:rPr>
          <w:sz w:val="22"/>
          <w:szCs w:val="22"/>
        </w:rPr>
        <w:t> За назначением ежемесячной выплаты обращается одинокая мама (в свидетельстве о рождении ребенка в графе отец – «прочерк»). Женщина является безработной, состоит на учете в органах занятости населения. В этом случае у женщины будет право на назначение ежемесячной выплаты, так как она является единственным родителем ребенка.</w:t>
      </w:r>
    </w:p>
    <w:p w:rsidR="006765F7" w:rsidRPr="00422824" w:rsidRDefault="006765F7" w:rsidP="006765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2824">
        <w:rPr>
          <w:b/>
          <w:bCs/>
          <w:sz w:val="22"/>
          <w:szCs w:val="22"/>
        </w:rPr>
        <w:t>Пример 3.</w:t>
      </w:r>
      <w:r w:rsidRPr="00422824">
        <w:rPr>
          <w:sz w:val="22"/>
          <w:szCs w:val="22"/>
        </w:rPr>
        <w:t> Семья: мама, папа, двое детей. Папа работает. У мамы имеются сведения о заработной плате за полгода. В данном случае у семьи есть право на назначение ежемесячной выплаты.</w:t>
      </w:r>
    </w:p>
    <w:p w:rsidR="006765F7" w:rsidRDefault="006765F7" w:rsidP="006765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2824">
        <w:rPr>
          <w:rFonts w:ascii="Times New Roman" w:eastAsia="Times New Roman" w:hAnsi="Times New Roman" w:cs="Times New Roman"/>
        </w:rPr>
        <w:t> </w:t>
      </w:r>
    </w:p>
    <w:p w:rsidR="006765F7" w:rsidRPr="00422824" w:rsidRDefault="006765F7" w:rsidP="006765F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Главный специалист по работе с населением        </w:t>
      </w:r>
      <w:proofErr w:type="spellStart"/>
      <w:r>
        <w:rPr>
          <w:rFonts w:ascii="Times New Roman" w:eastAsia="Times New Roman" w:hAnsi="Times New Roman" w:cs="Times New Roman"/>
        </w:rPr>
        <w:t>Новолодская</w:t>
      </w:r>
      <w:proofErr w:type="spellEnd"/>
      <w:r>
        <w:rPr>
          <w:rFonts w:ascii="Times New Roman" w:eastAsia="Times New Roman" w:hAnsi="Times New Roman" w:cs="Times New Roman"/>
        </w:rPr>
        <w:t xml:space="preserve"> О.А</w:t>
      </w:r>
    </w:p>
    <w:p w:rsidR="00CE586A" w:rsidRDefault="00CE586A">
      <w:bookmarkStart w:id="0" w:name="_GoBack"/>
      <w:bookmarkEnd w:id="0"/>
    </w:p>
    <w:sectPr w:rsidR="00CE586A" w:rsidSect="0000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D5"/>
    <w:rsid w:val="0000514F"/>
    <w:rsid w:val="006765F7"/>
    <w:rsid w:val="009D78D5"/>
    <w:rsid w:val="00C37740"/>
    <w:rsid w:val="00CE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765F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5F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65F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765F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5F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65F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CA61-DD92-4804-BD35-69023FCA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>rg-adguard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2021-04-19T07:10:00Z</dcterms:created>
  <dcterms:modified xsi:type="dcterms:W3CDTF">2021-04-19T07:10:00Z</dcterms:modified>
</cp:coreProperties>
</file>