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FB" w:rsidRPr="001E0BFB" w:rsidRDefault="001E0BFB" w:rsidP="001E0BFB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1E0BFB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>Меры безопасности при использовании электрообогревателей</w:t>
      </w:r>
    </w:p>
    <w:p w:rsidR="001E0BFB" w:rsidRPr="001E0BFB" w:rsidRDefault="001E0BFB" w:rsidP="001E0BFB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пожарной безопасности при использовании электрообогревателей защитит и от холода, и от пожара. Как л</w:t>
      </w:r>
      <w:bookmarkStart w:id="0" w:name="_GoBack"/>
      <w:bookmarkEnd w:id="0"/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>юбой нагревательный прибор, электрообогреватель требует осторожного обращения. Кроме того, необходимо следить за тем, чтобы электросеть не была перегружена, а сам электроприбор находился на достаточном расстоянии от легковоспламеняющихся предметов. </w:t>
      </w:r>
    </w:p>
    <w:p w:rsidR="001E0BFB" w:rsidRPr="001E0BFB" w:rsidRDefault="001E0BFB" w:rsidP="001E0BFB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BF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12-ый Северобайкальский отряд ГПС РБ</w:t>
      </w:r>
      <w:r w:rsidRPr="001E0BF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напоминает основные правила пожарной безопасности при использовании электрообогревателей: </w:t>
      </w:r>
    </w:p>
    <w:p w:rsidR="001E0BFB" w:rsidRPr="001E0BFB" w:rsidRDefault="001E0BFB" w:rsidP="001E0BFB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важно помнить, что у каждого прибора есть свой срок эксплуатации, который в среднем составляет около 10 лет. Использование свыше установленного срока может привести к печальным последствиям; 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систематически проводите проверку исправности электропроводки, розеток, щитков и штепсельных вилок обогревателя; 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следите за состоянием обогревательного прибора: вовремя ремонтируйте и заменяйте детали, если они вышли из строя; 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используйте приборы, изготовленные только промышленным способом, ни при каких обстоятельствах не нужно использовать поврежденные, самодельные или «кустарные» электрообогреватели; 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следует избегать перегрузки на электросеть, в случае включения сразу нескольких мощных потребителей энергии; 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убедитесь, что штекер вставлен в розетку плотно, иначе обогреватель может перегреться и стать причиной пожара; 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не оставляйте включенным электрообогреватели на ночь, не используйте их для сушки вещей;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не позволяйте детям играть с электрообогревателями;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устанавливайте электрообогреватель на безопасном расстоянии от занавесок или мебели. Ставить прибор следует на пол. В случае с конвекторами их можно крепить на специальных подставках на небольшом расстоянии от пола; 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не используйте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</w:t>
      </w:r>
      <w:proofErr w:type="gramStart"/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помещениях;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 очищайте обогреватель от пыли — она тоже может 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воспламениться; 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не размещайте сетевые провода обогревателя под ковры и другие покрытия;</w:t>
      </w: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не ставьте на провода тяжелые предметы (например, мебель), иначе обогреватель может перегреться и стать причиной пожара.</w:t>
      </w:r>
    </w:p>
    <w:p w:rsidR="001E0BFB" w:rsidRPr="001E0BFB" w:rsidRDefault="001E0BFB" w:rsidP="001E0BFB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много, но запомнить их необходимо. Будьте осторожны!</w:t>
      </w:r>
    </w:p>
    <w:p w:rsidR="001E0BFB" w:rsidRDefault="001E0BFB" w:rsidP="001E0BFB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12-ый Северобайкальский отряд </w:t>
      </w:r>
      <w:r w:rsidRPr="001E0BF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напоминает: если вы попали в чрезвычайную ситуацию, и вам нужна помощь пожарных или спасателей – единый номер для вызова всех экстренных служб с мобильного телефона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1E0BF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112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или 101,</w:t>
      </w:r>
      <w:r w:rsidRPr="001E0BF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со стационарного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 01</w:t>
      </w:r>
    </w:p>
    <w:p w:rsidR="001E0BFB" w:rsidRPr="001E0BFB" w:rsidRDefault="001E0BFB" w:rsidP="001E0BF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Инструктор противопожарной профилактики </w:t>
      </w:r>
    </w:p>
    <w:p w:rsidR="001E0BFB" w:rsidRPr="001E0BFB" w:rsidRDefault="001E0BFB" w:rsidP="001E0BFB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12-го Северобайкальского ОГПС РБ                    О.И. </w:t>
      </w:r>
      <w:proofErr w:type="spellStart"/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Кибякова</w:t>
      </w:r>
      <w:proofErr w:type="spellEnd"/>
      <w:r w:rsidRP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</w:p>
    <w:p w:rsidR="008F3F1D" w:rsidRPr="001E0BFB" w:rsidRDefault="008F3F1D"/>
    <w:sectPr w:rsidR="008F3F1D" w:rsidRPr="001E0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83"/>
    <w:rsid w:val="001E0BFB"/>
    <w:rsid w:val="008F3F1D"/>
    <w:rsid w:val="00E3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5123E-B48D-4327-AFA5-B9401CEE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7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4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2303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2022-11-21T02:37:00Z</dcterms:created>
  <dcterms:modified xsi:type="dcterms:W3CDTF">2022-11-21T02:42:00Z</dcterms:modified>
</cp:coreProperties>
</file>