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4F" w:rsidRDefault="00C8664F" w:rsidP="00C8664F">
      <w:pPr>
        <w:pStyle w:val="a4"/>
        <w:jc w:val="center"/>
        <w:rPr>
          <w:rFonts w:ascii="Times New Roman" w:hAnsi="Times New Roman" w:cs="Times New Roman"/>
          <w:sz w:val="24"/>
          <w:szCs w:val="24"/>
          <w:lang w:eastAsia="ru-RU"/>
        </w:rPr>
      </w:pPr>
      <w:r w:rsidRPr="00C8664F">
        <w:rPr>
          <w:rStyle w:val="a3"/>
          <w:rFonts w:ascii="Times New Roman" w:hAnsi="Times New Roman" w:cs="Times New Roman"/>
          <w:color w:val="333333"/>
          <w:sz w:val="24"/>
          <w:szCs w:val="24"/>
          <w:shd w:val="clear" w:color="auto" w:fill="FFFFFF"/>
        </w:rPr>
        <w:t>П Р О Т О К О Л №1</w:t>
      </w:r>
      <w:r w:rsidRPr="00C8664F">
        <w:rPr>
          <w:rFonts w:ascii="Times New Roman" w:hAnsi="Times New Roman" w:cs="Times New Roman"/>
          <w:color w:val="333333"/>
          <w:sz w:val="24"/>
          <w:szCs w:val="24"/>
        </w:rPr>
        <w:br/>
      </w:r>
      <w:r w:rsidRPr="00C8664F">
        <w:rPr>
          <w:rStyle w:val="a3"/>
          <w:rFonts w:ascii="Times New Roman" w:hAnsi="Times New Roman" w:cs="Times New Roman"/>
          <w:color w:val="333333"/>
          <w:sz w:val="24"/>
          <w:szCs w:val="24"/>
          <w:shd w:val="clear" w:color="auto" w:fill="FFFFFF"/>
        </w:rPr>
        <w:t xml:space="preserve">вскрытия конвертов с заявками на участие в открытом конкурсе </w:t>
      </w:r>
      <w:r w:rsidRPr="00C8664F">
        <w:rPr>
          <w:rFonts w:ascii="Times New Roman" w:hAnsi="Times New Roman" w:cs="Times New Roman"/>
          <w:sz w:val="24"/>
          <w:szCs w:val="24"/>
          <w:lang w:eastAsia="ru-RU"/>
        </w:rPr>
        <w:t>открытого конкурса на право получения свидетельства на осуществление регулярных перевозок по нерегулируемым тарифам по муниципальным маршрутам на территории МО ГП «Поселок Нижнеангарск»</w:t>
      </w:r>
    </w:p>
    <w:p w:rsidR="00C8664F" w:rsidRPr="00C8664F" w:rsidRDefault="00C8664F" w:rsidP="00C8664F">
      <w:pPr>
        <w:pStyle w:val="a4"/>
        <w:jc w:val="center"/>
        <w:rPr>
          <w:rFonts w:ascii="Times New Roman" w:hAnsi="Times New Roman" w:cs="Times New Roman"/>
          <w:sz w:val="24"/>
          <w:szCs w:val="24"/>
          <w:lang w:eastAsia="ru-RU"/>
        </w:rPr>
      </w:pP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Организатором открытого конкурса на право получения свидетельства на осуществление регулярных перевозок по нерегулируемым тарифам по муниципальным маршрутам на территории МО ГП «Поселок Нижнеангарск».</w:t>
      </w: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городского поселения  «Поселок Нижнеангарск»  по нерегулируемому тарифу (муниципальным маршрутам), включенным в состав одного лота.</w:t>
      </w:r>
    </w:p>
    <w:p w:rsidR="00C8664F" w:rsidRPr="00C8664F" w:rsidRDefault="00C8664F" w:rsidP="00C8664F">
      <w:pPr>
        <w:pStyle w:val="a4"/>
        <w:ind w:firstLine="567"/>
        <w:jc w:val="both"/>
        <w:rPr>
          <w:rFonts w:ascii="Times New Roman" w:hAnsi="Times New Roman" w:cs="Times New Roman"/>
          <w:color w:val="0070C0"/>
          <w:sz w:val="24"/>
          <w:szCs w:val="24"/>
          <w:u w:val="single"/>
          <w:lang w:eastAsia="ru-RU"/>
        </w:rPr>
      </w:pPr>
      <w:r w:rsidRPr="00C8664F">
        <w:rPr>
          <w:rFonts w:ascii="Times New Roman" w:hAnsi="Times New Roman" w:cs="Times New Roman"/>
          <w:sz w:val="24"/>
          <w:szCs w:val="24"/>
          <w:lang w:eastAsia="ru-RU"/>
        </w:rPr>
        <w:t xml:space="preserve">Извещение о проведении открытого конкурса и конкурсная документация размещены на официальной странице Организатора, расположенной на сайте </w:t>
      </w:r>
      <w:r w:rsidRPr="00C8664F">
        <w:rPr>
          <w:rFonts w:ascii="Times New Roman" w:hAnsi="Times New Roman" w:cs="Times New Roman"/>
          <w:color w:val="0070C0"/>
          <w:sz w:val="24"/>
          <w:szCs w:val="24"/>
          <w:u w:val="single"/>
          <w:lang w:val="en-US" w:eastAsia="ru-RU"/>
        </w:rPr>
        <w:t>https</w:t>
      </w:r>
      <w:r w:rsidRPr="00C8664F">
        <w:rPr>
          <w:rFonts w:ascii="Times New Roman" w:hAnsi="Times New Roman" w:cs="Times New Roman"/>
          <w:color w:val="0070C0"/>
          <w:sz w:val="24"/>
          <w:szCs w:val="24"/>
          <w:u w:val="single"/>
          <w:lang w:eastAsia="ru-RU"/>
        </w:rPr>
        <w:t>://нижнеангарск.рф/</w:t>
      </w: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 xml:space="preserve"> Сведения о комиссии:</w:t>
      </w: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На заседании комиссии по вскрытию конвертов с заявками на участие в открытом конкурсе присутствовали:</w:t>
      </w:r>
    </w:p>
    <w:p w:rsidR="00C8664F" w:rsidRPr="00C8664F" w:rsidRDefault="00C8664F" w:rsidP="00C8664F">
      <w:pPr>
        <w:pStyle w:val="a4"/>
        <w:ind w:firstLine="567"/>
        <w:jc w:val="both"/>
        <w:rPr>
          <w:rFonts w:ascii="Times New Roman" w:eastAsia="Calibri" w:hAnsi="Times New Roman" w:cs="Times New Roman"/>
          <w:sz w:val="24"/>
          <w:szCs w:val="24"/>
        </w:rPr>
      </w:pPr>
      <w:r w:rsidRPr="00C8664F">
        <w:rPr>
          <w:rFonts w:ascii="Times New Roman" w:eastAsia="Calibri" w:hAnsi="Times New Roman" w:cs="Times New Roman"/>
          <w:sz w:val="24"/>
          <w:szCs w:val="24"/>
        </w:rPr>
        <w:t>- Иванов Сергей Сергеевич – заместитель руководителя администрации МО ГП «посёлок  Нижнеангарск», председатель комиссии;</w:t>
      </w:r>
    </w:p>
    <w:p w:rsidR="00C8664F" w:rsidRPr="00C8664F" w:rsidRDefault="00C8664F" w:rsidP="00C8664F">
      <w:pPr>
        <w:pStyle w:val="a4"/>
        <w:ind w:firstLine="567"/>
        <w:jc w:val="both"/>
        <w:rPr>
          <w:rFonts w:ascii="Times New Roman" w:eastAsia="Calibri" w:hAnsi="Times New Roman" w:cs="Times New Roman"/>
          <w:sz w:val="24"/>
          <w:szCs w:val="24"/>
        </w:rPr>
      </w:pPr>
      <w:r w:rsidRPr="00C8664F">
        <w:rPr>
          <w:rFonts w:ascii="Times New Roman" w:eastAsia="Calibri" w:hAnsi="Times New Roman" w:cs="Times New Roman"/>
          <w:sz w:val="24"/>
          <w:szCs w:val="24"/>
        </w:rPr>
        <w:t>- Унагаева Валентина Николаевна – ведущий специалист администрации, заместитель председателя комиссии;</w:t>
      </w:r>
    </w:p>
    <w:p w:rsidR="00C8664F" w:rsidRPr="00C8664F" w:rsidRDefault="00C8664F" w:rsidP="00C8664F">
      <w:pPr>
        <w:pStyle w:val="a4"/>
        <w:ind w:firstLine="567"/>
        <w:jc w:val="both"/>
        <w:rPr>
          <w:rFonts w:ascii="Times New Roman" w:eastAsia="Calibri" w:hAnsi="Times New Roman" w:cs="Times New Roman"/>
          <w:sz w:val="24"/>
          <w:szCs w:val="24"/>
        </w:rPr>
      </w:pPr>
      <w:r w:rsidRPr="00C8664F">
        <w:rPr>
          <w:rFonts w:ascii="Times New Roman" w:eastAsia="Calibri" w:hAnsi="Times New Roman" w:cs="Times New Roman"/>
          <w:sz w:val="24"/>
          <w:szCs w:val="24"/>
        </w:rPr>
        <w:t>- Чумак Екатерина Андреевна - ведущий специалист администрации, член комиссии;</w:t>
      </w:r>
    </w:p>
    <w:p w:rsidR="00C8664F" w:rsidRPr="00C8664F" w:rsidRDefault="00C8664F" w:rsidP="00C8664F">
      <w:pPr>
        <w:pStyle w:val="a4"/>
        <w:ind w:firstLine="567"/>
        <w:jc w:val="both"/>
        <w:rPr>
          <w:rFonts w:ascii="Times New Roman" w:eastAsia="Calibri" w:hAnsi="Times New Roman" w:cs="Times New Roman"/>
          <w:sz w:val="24"/>
          <w:szCs w:val="24"/>
        </w:rPr>
      </w:pPr>
      <w:r w:rsidRPr="00C8664F">
        <w:rPr>
          <w:rFonts w:ascii="Times New Roman" w:eastAsia="Calibri" w:hAnsi="Times New Roman" w:cs="Times New Roman"/>
          <w:sz w:val="24"/>
          <w:szCs w:val="24"/>
        </w:rPr>
        <w:t>- Штанько Валентина Викторовна – Председатель Совета депутатов МО ГП «поселок Нижнеангарск», член комиссии;</w:t>
      </w:r>
    </w:p>
    <w:p w:rsidR="00C8664F" w:rsidRPr="00C8664F" w:rsidRDefault="00C8664F" w:rsidP="00C8664F">
      <w:pPr>
        <w:pStyle w:val="a4"/>
        <w:ind w:firstLine="567"/>
        <w:jc w:val="both"/>
        <w:rPr>
          <w:rFonts w:ascii="Times New Roman" w:eastAsia="Calibri" w:hAnsi="Times New Roman" w:cs="Times New Roman"/>
          <w:sz w:val="24"/>
          <w:szCs w:val="24"/>
        </w:rPr>
      </w:pPr>
      <w:r w:rsidRPr="00C8664F">
        <w:rPr>
          <w:rFonts w:ascii="Times New Roman" w:eastAsia="Calibri" w:hAnsi="Times New Roman" w:cs="Times New Roman"/>
          <w:sz w:val="24"/>
          <w:szCs w:val="24"/>
        </w:rPr>
        <w:t>- Петрова Зоя Сергеевна – специалист БУ «Созидание», секретарь комиссии</w:t>
      </w: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Заседание комиссии по вскрытию конвертов с заявками состоялось 13.04.2021г. в 13-00 по адресу: п. Нижнеангарск, ул.Ленина, 58 , каб. №4.</w:t>
      </w: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До окончания срока подачи заявок на участие в открытом конкурсе указанного в извещении о проведении открытого конкурса не было подано ни одной заявки.</w:t>
      </w:r>
    </w:p>
    <w:p w:rsidR="00C8664F" w:rsidRP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В связи с тем, что на участие в конкурсе не подано ни одной заявки конкурс признается не состоявшимся.</w:t>
      </w:r>
    </w:p>
    <w:p w:rsidR="00C8664F" w:rsidRPr="00C8664F" w:rsidRDefault="00C8664F" w:rsidP="00C8664F">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w:t>
      </w:r>
      <w:r w:rsidRPr="00C8664F">
        <w:rPr>
          <w:rFonts w:ascii="Times New Roman" w:hAnsi="Times New Roman" w:cs="Times New Roman"/>
          <w:sz w:val="24"/>
          <w:szCs w:val="24"/>
          <w:lang w:eastAsia="ru-RU"/>
        </w:rPr>
        <w:t xml:space="preserve">етить настоящий протокол на официальном сайте Администрации МО ГП «поселок Нижнеангарск», расположенной на сайте </w:t>
      </w:r>
      <w:r w:rsidRPr="00C8664F">
        <w:rPr>
          <w:rFonts w:ascii="Times New Roman" w:hAnsi="Times New Roman" w:cs="Times New Roman"/>
          <w:color w:val="0070C0"/>
          <w:sz w:val="24"/>
          <w:szCs w:val="24"/>
          <w:u w:val="single"/>
          <w:lang w:val="en-US" w:eastAsia="ru-RU"/>
        </w:rPr>
        <w:t>https</w:t>
      </w:r>
      <w:r w:rsidRPr="00C8664F">
        <w:rPr>
          <w:rFonts w:ascii="Times New Roman" w:hAnsi="Times New Roman" w:cs="Times New Roman"/>
          <w:color w:val="0070C0"/>
          <w:sz w:val="24"/>
          <w:szCs w:val="24"/>
          <w:u w:val="single"/>
          <w:lang w:eastAsia="ru-RU"/>
        </w:rPr>
        <w:t>://нижнеангарск.рф/</w:t>
      </w:r>
    </w:p>
    <w:p w:rsidR="00C8664F" w:rsidRDefault="00C8664F" w:rsidP="00C8664F">
      <w:pPr>
        <w:pStyle w:val="a4"/>
        <w:ind w:firstLine="567"/>
        <w:jc w:val="both"/>
        <w:rPr>
          <w:rFonts w:ascii="Times New Roman" w:hAnsi="Times New Roman" w:cs="Times New Roman"/>
          <w:sz w:val="24"/>
          <w:szCs w:val="24"/>
          <w:lang w:eastAsia="ru-RU"/>
        </w:rPr>
      </w:pPr>
      <w:r w:rsidRPr="00C8664F">
        <w:rPr>
          <w:rFonts w:ascii="Times New Roman" w:hAnsi="Times New Roman" w:cs="Times New Roman"/>
          <w:sz w:val="24"/>
          <w:szCs w:val="24"/>
          <w:lang w:eastAsia="ru-RU"/>
        </w:rPr>
        <w:t>Настоящий протокол подлежит хранению в течение трех лет с даты подведения итогов настоящего конкурса.</w:t>
      </w:r>
    </w:p>
    <w:p w:rsidR="00C8664F" w:rsidRPr="009B746F" w:rsidRDefault="00C8664F" w:rsidP="00C8664F">
      <w:pPr>
        <w:pStyle w:val="a5"/>
        <w:shd w:val="clear" w:color="auto" w:fill="FFFFFF"/>
        <w:spacing w:before="0" w:beforeAutospacing="0" w:after="240" w:afterAutospacing="0" w:line="331" w:lineRule="atLeast"/>
        <w:rPr>
          <w:color w:val="333333"/>
        </w:rPr>
      </w:pPr>
      <w:r w:rsidRPr="009B746F">
        <w:rPr>
          <w:color w:val="333333"/>
        </w:rPr>
        <w:t xml:space="preserve">Председатель конкурсной комиссии                              </w:t>
      </w:r>
      <w:r w:rsidRPr="009B746F">
        <w:rPr>
          <w:color w:val="333333"/>
        </w:rPr>
        <w:t>С.С.</w:t>
      </w:r>
      <w:r w:rsidR="009B746F" w:rsidRPr="009B746F">
        <w:rPr>
          <w:color w:val="333333"/>
        </w:rPr>
        <w:t xml:space="preserve"> </w:t>
      </w:r>
      <w:r w:rsidRPr="009B746F">
        <w:rPr>
          <w:color w:val="333333"/>
        </w:rPr>
        <w:t>Иванов</w:t>
      </w:r>
    </w:p>
    <w:p w:rsidR="009B746F" w:rsidRPr="009B746F" w:rsidRDefault="00C8664F" w:rsidP="009B746F">
      <w:pPr>
        <w:pStyle w:val="a5"/>
        <w:shd w:val="clear" w:color="auto" w:fill="FFFFFF"/>
        <w:spacing w:before="0" w:beforeAutospacing="0" w:after="240" w:afterAutospacing="0" w:line="331" w:lineRule="atLeast"/>
        <w:rPr>
          <w:color w:val="333333"/>
        </w:rPr>
      </w:pPr>
      <w:r w:rsidRPr="009B746F">
        <w:rPr>
          <w:color w:val="333333"/>
        </w:rPr>
        <w:t xml:space="preserve">Заместитель председатель                                            </w:t>
      </w:r>
      <w:r w:rsidR="009B746F">
        <w:rPr>
          <w:color w:val="333333"/>
        </w:rPr>
        <w:t xml:space="preserve">   </w:t>
      </w:r>
      <w:r w:rsidRPr="009B746F">
        <w:rPr>
          <w:color w:val="333333"/>
        </w:rPr>
        <w:t>В.Н. Унагаева</w:t>
      </w:r>
    </w:p>
    <w:p w:rsidR="009B746F" w:rsidRPr="009B746F" w:rsidRDefault="009B746F" w:rsidP="009B746F">
      <w:pPr>
        <w:pStyle w:val="a5"/>
        <w:shd w:val="clear" w:color="auto" w:fill="FFFFFF"/>
        <w:spacing w:before="0" w:beforeAutospacing="0" w:after="240" w:afterAutospacing="0" w:line="331" w:lineRule="atLeast"/>
        <w:rPr>
          <w:color w:val="333333"/>
        </w:rPr>
      </w:pPr>
      <w:r w:rsidRPr="009B746F">
        <w:rPr>
          <w:color w:val="333333"/>
        </w:rPr>
        <w:t>Члены конкурсной комиссии                                         Чумак Е.А.</w:t>
      </w:r>
    </w:p>
    <w:p w:rsidR="009B746F" w:rsidRPr="009B746F" w:rsidRDefault="009B746F" w:rsidP="009B746F">
      <w:pPr>
        <w:pStyle w:val="a5"/>
        <w:shd w:val="clear" w:color="auto" w:fill="FFFFFF"/>
        <w:spacing w:before="0" w:beforeAutospacing="0" w:after="240" w:afterAutospacing="0" w:line="331" w:lineRule="atLeast"/>
        <w:rPr>
          <w:color w:val="333333"/>
        </w:rPr>
      </w:pPr>
      <w:r w:rsidRPr="009B746F">
        <w:rPr>
          <w:color w:val="333333"/>
        </w:rPr>
        <w:t xml:space="preserve">                                                                                    </w:t>
      </w:r>
      <w:r>
        <w:rPr>
          <w:color w:val="333333"/>
        </w:rPr>
        <w:t xml:space="preserve">        </w:t>
      </w:r>
      <w:bookmarkStart w:id="0" w:name="_GoBack"/>
      <w:bookmarkEnd w:id="0"/>
      <w:r w:rsidRPr="009B746F">
        <w:rPr>
          <w:color w:val="333333"/>
        </w:rPr>
        <w:t xml:space="preserve">Штанько В.В.                               </w:t>
      </w:r>
    </w:p>
    <w:p w:rsidR="00C8664F" w:rsidRPr="009B746F" w:rsidRDefault="00C8664F" w:rsidP="00C8664F">
      <w:pPr>
        <w:pStyle w:val="a5"/>
        <w:shd w:val="clear" w:color="auto" w:fill="FFFFFF"/>
        <w:spacing w:before="0" w:beforeAutospacing="0" w:after="240" w:afterAutospacing="0" w:line="331" w:lineRule="atLeast"/>
        <w:rPr>
          <w:color w:val="333333"/>
        </w:rPr>
      </w:pPr>
      <w:r w:rsidRPr="009B746F">
        <w:rPr>
          <w:color w:val="333333"/>
        </w:rPr>
        <w:t xml:space="preserve">Секретарь конкурсной комиссии                                    </w:t>
      </w:r>
      <w:r w:rsidR="009B746F" w:rsidRPr="009B746F">
        <w:rPr>
          <w:color w:val="333333"/>
        </w:rPr>
        <w:t>Петрова З.С.</w:t>
      </w:r>
    </w:p>
    <w:p w:rsidR="00C8664F" w:rsidRPr="00C8664F" w:rsidRDefault="00C8664F" w:rsidP="00C8664F">
      <w:pPr>
        <w:pStyle w:val="a4"/>
        <w:ind w:firstLine="567"/>
        <w:jc w:val="both"/>
        <w:rPr>
          <w:rFonts w:ascii="Times New Roman" w:hAnsi="Times New Roman" w:cs="Times New Roman"/>
          <w:sz w:val="24"/>
          <w:szCs w:val="24"/>
          <w:lang w:eastAsia="ru-RU"/>
        </w:rPr>
      </w:pPr>
    </w:p>
    <w:p w:rsidR="00BE52D0" w:rsidRDefault="00BE52D0"/>
    <w:sectPr w:rsidR="00BE52D0" w:rsidSect="00C8664F">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0B"/>
    <w:rsid w:val="009B746F"/>
    <w:rsid w:val="00BE52D0"/>
    <w:rsid w:val="00C8664F"/>
    <w:rsid w:val="00FD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0DB1-095B-4D16-8587-17A91328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664F"/>
    <w:rPr>
      <w:b/>
      <w:bCs/>
    </w:rPr>
  </w:style>
  <w:style w:type="paragraph" w:styleId="a4">
    <w:name w:val="No Spacing"/>
    <w:uiPriority w:val="1"/>
    <w:qFormat/>
    <w:rsid w:val="00C8664F"/>
    <w:pPr>
      <w:spacing w:after="0" w:line="240" w:lineRule="auto"/>
    </w:pPr>
  </w:style>
  <w:style w:type="paragraph" w:styleId="a5">
    <w:name w:val="Normal (Web)"/>
    <w:basedOn w:val="a"/>
    <w:uiPriority w:val="99"/>
    <w:unhideWhenUsed/>
    <w:rsid w:val="00C86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2021-04-22T16:56:00Z</dcterms:created>
  <dcterms:modified xsi:type="dcterms:W3CDTF">2021-04-22T17:09:00Z</dcterms:modified>
</cp:coreProperties>
</file>